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F3A" w:rsidRPr="002038B8" w:rsidRDefault="00143F3A" w:rsidP="00143F3A">
      <w:pPr>
        <w:suppressAutoHyphens/>
        <w:spacing w:after="0" w:line="100" w:lineRule="atLeast"/>
        <w:rPr>
          <w:rFonts w:ascii="Arial Narrow" w:eastAsia="Arial Unicode MS" w:hAnsi="Arial Narrow" w:cs="Calibri"/>
          <w:b/>
          <w:bCs/>
          <w:i/>
          <w:iCs/>
          <w:color w:val="002060"/>
          <w:kern w:val="1"/>
          <w:sz w:val="24"/>
          <w:szCs w:val="24"/>
          <w:lang w:val="ru-RU" w:eastAsia="ar-SA"/>
        </w:rPr>
      </w:pPr>
    </w:p>
    <w:p w:rsidR="002B19A9" w:rsidRDefault="002B19A9" w:rsidP="00143F3A">
      <w:pPr>
        <w:jc w:val="center"/>
        <w:rPr>
          <w:rFonts w:ascii="Calibri-Bold" w:hAnsi="Calibri-Bold" w:cs="Calibri-Bold"/>
          <w:b/>
          <w:bCs/>
          <w:color w:val="002060"/>
          <w:sz w:val="28"/>
          <w:szCs w:val="28"/>
          <w:lang w:val="sr-Cyrl-RS"/>
        </w:rPr>
      </w:pPr>
    </w:p>
    <w:p w:rsidR="005E589A" w:rsidRPr="002038B8" w:rsidRDefault="00143F3A" w:rsidP="00143F3A">
      <w:pPr>
        <w:jc w:val="center"/>
        <w:rPr>
          <w:rFonts w:ascii="Calibri-Bold" w:hAnsi="Calibri-Bold" w:cs="Calibri-Bold"/>
          <w:b/>
          <w:bCs/>
          <w:color w:val="002060"/>
          <w:sz w:val="28"/>
          <w:szCs w:val="28"/>
        </w:rPr>
      </w:pPr>
      <w:bookmarkStart w:id="0" w:name="_GoBack"/>
      <w:bookmarkEnd w:id="0"/>
      <w:r w:rsidRPr="002038B8">
        <w:rPr>
          <w:rFonts w:ascii="Calibri-Bold" w:hAnsi="Calibri-Bold" w:cs="Calibri-Bold"/>
          <w:b/>
          <w:bCs/>
          <w:color w:val="002060"/>
          <w:sz w:val="28"/>
          <w:szCs w:val="28"/>
        </w:rPr>
        <w:t>ОБАВЕШТЕЊЕ О ЗАКЉУЧЕНОМ УГОВОРУ</w:t>
      </w:r>
    </w:p>
    <w:p w:rsidR="00143F3A" w:rsidRPr="002038B8" w:rsidRDefault="00143F3A" w:rsidP="00143F3A">
      <w:pPr>
        <w:jc w:val="center"/>
        <w:rPr>
          <w:rFonts w:ascii="Arial Narrow" w:hAnsi="Arial Narrow" w:cs="Calibri-Bold"/>
          <w:b/>
          <w:bCs/>
          <w:color w:val="002060"/>
          <w:sz w:val="24"/>
          <w:szCs w:val="24"/>
        </w:rPr>
      </w:pPr>
    </w:p>
    <w:p w:rsidR="00143F3A" w:rsidRPr="002038B8" w:rsidRDefault="00143F3A" w:rsidP="00947C45">
      <w:pPr>
        <w:pStyle w:val="ListParagraph"/>
        <w:numPr>
          <w:ilvl w:val="0"/>
          <w:numId w:val="2"/>
        </w:numPr>
        <w:autoSpaceDE w:val="0"/>
        <w:autoSpaceDN w:val="0"/>
        <w:adjustRightInd w:val="0"/>
        <w:spacing w:after="0" w:line="240" w:lineRule="auto"/>
        <w:rPr>
          <w:rFonts w:ascii="Arial Narrow" w:hAnsi="Arial Narrow" w:cs="Calibri"/>
          <w:color w:val="002060"/>
          <w:sz w:val="24"/>
          <w:szCs w:val="24"/>
          <w:lang w:val="sr-Cyrl-RS"/>
        </w:rPr>
      </w:pPr>
      <w:r w:rsidRPr="002038B8">
        <w:rPr>
          <w:rFonts w:ascii="Arial Narrow" w:hAnsi="Arial Narrow" w:cs="Calibri"/>
          <w:color w:val="002060"/>
          <w:sz w:val="24"/>
          <w:szCs w:val="24"/>
        </w:rPr>
        <w:t xml:space="preserve">Назив наручиоца: </w:t>
      </w:r>
      <w:r w:rsidR="002038B8" w:rsidRPr="002038B8">
        <w:rPr>
          <w:rFonts w:ascii="Arial Narrow" w:hAnsi="Arial Narrow" w:cs="Calibri"/>
          <w:color w:val="002060"/>
          <w:sz w:val="24"/>
          <w:szCs w:val="24"/>
          <w:lang w:val="sr-Cyrl-RS"/>
        </w:rPr>
        <w:t>Град Вршац/Градска управа града Вршца</w:t>
      </w:r>
    </w:p>
    <w:p w:rsidR="00143F3A" w:rsidRPr="002038B8" w:rsidRDefault="00143F3A" w:rsidP="00947C45">
      <w:pPr>
        <w:pStyle w:val="ListParagraph"/>
        <w:numPr>
          <w:ilvl w:val="0"/>
          <w:numId w:val="2"/>
        </w:numPr>
        <w:autoSpaceDE w:val="0"/>
        <w:autoSpaceDN w:val="0"/>
        <w:adjustRightInd w:val="0"/>
        <w:spacing w:after="0" w:line="240" w:lineRule="auto"/>
        <w:rPr>
          <w:rFonts w:ascii="Arial Narrow" w:hAnsi="Arial Narrow" w:cs="Calibri"/>
          <w:color w:val="002060"/>
          <w:sz w:val="24"/>
          <w:szCs w:val="24"/>
          <w:lang w:val="sr-Cyrl-RS"/>
        </w:rPr>
      </w:pPr>
      <w:r w:rsidRPr="002038B8">
        <w:rPr>
          <w:rFonts w:ascii="Arial Narrow" w:hAnsi="Arial Narrow" w:cs="Calibri"/>
          <w:color w:val="002060"/>
          <w:sz w:val="24"/>
          <w:szCs w:val="24"/>
        </w:rPr>
        <w:t>Адреса наручиоца:</w:t>
      </w:r>
      <w:r w:rsidRPr="002038B8">
        <w:rPr>
          <w:rFonts w:ascii="Arial Narrow" w:hAnsi="Arial Narrow" w:cs="Calibri"/>
          <w:color w:val="002060"/>
          <w:sz w:val="24"/>
          <w:szCs w:val="24"/>
          <w:lang w:val="sr-Cyrl-RS"/>
        </w:rPr>
        <w:t xml:space="preserve"> </w:t>
      </w:r>
      <w:r w:rsidRPr="002038B8">
        <w:rPr>
          <w:rFonts w:ascii="Arial Narrow" w:hAnsi="Arial Narrow" w:cs="Calibri"/>
          <w:i/>
          <w:color w:val="002060"/>
          <w:sz w:val="24"/>
          <w:szCs w:val="24"/>
          <w:lang w:val="sr-Cyrl-RS"/>
        </w:rPr>
        <w:t>Tрг Победе 1, Вршац</w:t>
      </w:r>
    </w:p>
    <w:p w:rsidR="00143F3A" w:rsidRPr="002038B8" w:rsidRDefault="00143F3A" w:rsidP="00947C45">
      <w:pPr>
        <w:pStyle w:val="ListParagraph"/>
        <w:numPr>
          <w:ilvl w:val="0"/>
          <w:numId w:val="2"/>
        </w:numPr>
        <w:autoSpaceDE w:val="0"/>
        <w:autoSpaceDN w:val="0"/>
        <w:adjustRightInd w:val="0"/>
        <w:spacing w:after="0" w:line="240" w:lineRule="auto"/>
        <w:rPr>
          <w:rFonts w:ascii="Arial Narrow" w:hAnsi="Arial Narrow" w:cs="Calibri"/>
          <w:color w:val="002060"/>
          <w:sz w:val="24"/>
          <w:szCs w:val="24"/>
          <w:lang w:val="sr-Cyrl-RS"/>
        </w:rPr>
      </w:pPr>
      <w:r w:rsidRPr="002038B8">
        <w:rPr>
          <w:rFonts w:ascii="Arial Narrow" w:hAnsi="Arial Narrow" w:cs="Calibri"/>
          <w:color w:val="002060"/>
          <w:sz w:val="24"/>
          <w:szCs w:val="24"/>
        </w:rPr>
        <w:t>Интернет страница наручиоца:</w:t>
      </w:r>
      <w:r w:rsidRPr="002038B8">
        <w:rPr>
          <w:rFonts w:ascii="Arial Narrow" w:hAnsi="Arial Narrow" w:cs="Calibri"/>
          <w:i/>
          <w:color w:val="002060"/>
          <w:sz w:val="24"/>
          <w:szCs w:val="24"/>
          <w:lang w:val="sr-Cyrl-RS"/>
        </w:rPr>
        <w:t xml:space="preserve"> http://www.vrsac.org.rs</w:t>
      </w:r>
    </w:p>
    <w:p w:rsidR="00143F3A" w:rsidRPr="002038B8" w:rsidRDefault="00143F3A" w:rsidP="00947C45">
      <w:pPr>
        <w:pStyle w:val="ListParagraph"/>
        <w:numPr>
          <w:ilvl w:val="0"/>
          <w:numId w:val="2"/>
        </w:numPr>
        <w:rPr>
          <w:rFonts w:ascii="Arial Narrow" w:hAnsi="Arial Narrow" w:cs="Calibri"/>
          <w:color w:val="002060"/>
          <w:sz w:val="24"/>
          <w:szCs w:val="24"/>
          <w:lang w:val="sr-Cyrl-RS"/>
        </w:rPr>
      </w:pPr>
      <w:r w:rsidRPr="002038B8">
        <w:rPr>
          <w:rFonts w:ascii="Arial Narrow" w:hAnsi="Arial Narrow" w:cs="Calibri"/>
          <w:color w:val="002060"/>
          <w:sz w:val="24"/>
          <w:szCs w:val="24"/>
        </w:rPr>
        <w:t>Врста наручиоца:</w:t>
      </w:r>
      <w:r w:rsidRPr="002038B8">
        <w:rPr>
          <w:rFonts w:ascii="Arial Narrow" w:hAnsi="Arial Narrow" w:cs="Calibri"/>
          <w:color w:val="002060"/>
          <w:sz w:val="24"/>
          <w:szCs w:val="24"/>
          <w:lang w:val="sr-Cyrl-RS"/>
        </w:rPr>
        <w:t xml:space="preserve"> </w:t>
      </w:r>
      <w:r w:rsidRPr="002038B8">
        <w:rPr>
          <w:rFonts w:ascii="Arial Narrow" w:hAnsi="Arial Narrow" w:cs="Calibri"/>
          <w:i/>
          <w:color w:val="002060"/>
          <w:sz w:val="24"/>
          <w:szCs w:val="24"/>
          <w:lang w:val="sr-Cyrl-RS"/>
        </w:rPr>
        <w:t>Услуге</w:t>
      </w:r>
    </w:p>
    <w:p w:rsidR="00143F3A" w:rsidRPr="00C6549C" w:rsidRDefault="002038B8" w:rsidP="00947C45">
      <w:pPr>
        <w:pStyle w:val="ListParagraph"/>
        <w:numPr>
          <w:ilvl w:val="0"/>
          <w:numId w:val="2"/>
        </w:numPr>
        <w:autoSpaceDE w:val="0"/>
        <w:autoSpaceDN w:val="0"/>
        <w:adjustRightInd w:val="0"/>
        <w:spacing w:after="0" w:line="240" w:lineRule="auto"/>
        <w:jc w:val="both"/>
        <w:rPr>
          <w:rFonts w:ascii="Arial Narrow" w:hAnsi="Arial Narrow" w:cs="Calibri"/>
          <w:color w:val="002060"/>
          <w:sz w:val="24"/>
          <w:szCs w:val="24"/>
        </w:rPr>
      </w:pPr>
      <w:r w:rsidRPr="00C6549C">
        <w:rPr>
          <w:rFonts w:ascii="Arial Narrow" w:hAnsi="Arial Narrow" w:cs="Calibri"/>
          <w:color w:val="002060"/>
          <w:sz w:val="24"/>
          <w:szCs w:val="24"/>
          <w:lang w:val="sr-Cyrl-RS"/>
        </w:rPr>
        <w:t>О</w:t>
      </w:r>
      <w:r w:rsidR="00143F3A" w:rsidRPr="00C6549C">
        <w:rPr>
          <w:rFonts w:ascii="Arial Narrow" w:hAnsi="Arial Narrow" w:cs="Calibri"/>
          <w:color w:val="002060"/>
          <w:sz w:val="24"/>
          <w:szCs w:val="24"/>
        </w:rPr>
        <w:t>пис предмета набавке, назив и ознака из општег речника набавке,</w:t>
      </w:r>
    </w:p>
    <w:p w:rsidR="00143F3A" w:rsidRPr="00533FE7" w:rsidRDefault="002038B8" w:rsidP="00533FE7">
      <w:pPr>
        <w:pStyle w:val="ListParagraph"/>
        <w:autoSpaceDE w:val="0"/>
        <w:autoSpaceDN w:val="0"/>
        <w:adjustRightInd w:val="0"/>
        <w:spacing w:after="0" w:line="240" w:lineRule="auto"/>
        <w:rPr>
          <w:rFonts w:ascii="Arial Narrow" w:hAnsi="Arial Narrow" w:cs="Calibri"/>
          <w:i/>
          <w:color w:val="002060"/>
          <w:sz w:val="24"/>
          <w:szCs w:val="24"/>
          <w:lang w:val="sr-Cyrl-RS"/>
        </w:rPr>
      </w:pPr>
      <w:r w:rsidRPr="00C6549C">
        <w:rPr>
          <w:rFonts w:ascii="Arial Narrow" w:hAnsi="Arial Narrow" w:cs="Calibri"/>
          <w:i/>
          <w:color w:val="002060"/>
          <w:sz w:val="24"/>
          <w:szCs w:val="24"/>
          <w:lang w:val="sr-Cyrl-RS"/>
        </w:rPr>
        <w:t xml:space="preserve">Мобилна  телефонија; </w:t>
      </w:r>
      <w:r w:rsidR="00143F3A" w:rsidRPr="00C6549C">
        <w:rPr>
          <w:rFonts w:ascii="Arial Narrow" w:hAnsi="Arial Narrow" w:cs="Calibri"/>
          <w:i/>
          <w:color w:val="002060"/>
          <w:sz w:val="24"/>
          <w:szCs w:val="24"/>
          <w:lang w:val="sr-Cyrl-RS"/>
        </w:rPr>
        <w:t xml:space="preserve">Услуге мобилне телефоније, 64212000   </w:t>
      </w:r>
    </w:p>
    <w:p w:rsidR="00143F3A" w:rsidRPr="00C6549C" w:rsidRDefault="00143F3A" w:rsidP="00947C45">
      <w:pPr>
        <w:pStyle w:val="ListParagraph"/>
        <w:numPr>
          <w:ilvl w:val="0"/>
          <w:numId w:val="2"/>
        </w:numPr>
        <w:spacing w:line="240" w:lineRule="auto"/>
        <w:jc w:val="both"/>
        <w:rPr>
          <w:rFonts w:ascii="Arial Narrow" w:hAnsi="Arial Narrow" w:cs="Calibri"/>
          <w:i/>
          <w:color w:val="002060"/>
          <w:sz w:val="24"/>
          <w:szCs w:val="24"/>
          <w:lang w:val="sr-Cyrl-RS"/>
        </w:rPr>
      </w:pPr>
      <w:r w:rsidRPr="00C6549C">
        <w:rPr>
          <w:rFonts w:ascii="Arial Narrow" w:hAnsi="Arial Narrow" w:cs="Calibri"/>
          <w:color w:val="002060"/>
          <w:sz w:val="24"/>
          <w:szCs w:val="24"/>
        </w:rPr>
        <w:t>Уговорена вредност</w:t>
      </w:r>
      <w:r w:rsidRPr="00C6549C">
        <w:rPr>
          <w:rFonts w:ascii="Arial Narrow" w:hAnsi="Arial Narrow" w:cs="Calibri"/>
          <w:i/>
          <w:color w:val="002060"/>
          <w:sz w:val="24"/>
          <w:szCs w:val="24"/>
        </w:rPr>
        <w:t>:</w:t>
      </w:r>
      <w:r w:rsidRPr="00C6549C">
        <w:rPr>
          <w:rFonts w:ascii="Arial Narrow" w:hAnsi="Arial Narrow" w:cs="Calibri"/>
          <w:i/>
          <w:color w:val="002060"/>
          <w:sz w:val="24"/>
          <w:szCs w:val="24"/>
          <w:lang w:val="sr-Cyrl-RS"/>
        </w:rPr>
        <w:t xml:space="preserve"> Минимална месечна обавеза (потрошња) на нивоу целе корисничке групе, коју је корисник дужан да плаћа вршиоцу услуге, износи 250.000,00  динара без ПДВ, односно 300.000,00 динара са ПДВ.  </w:t>
      </w:r>
    </w:p>
    <w:p w:rsidR="00143F3A" w:rsidRPr="00C6549C" w:rsidRDefault="00143F3A" w:rsidP="00947C45">
      <w:pPr>
        <w:pStyle w:val="ListParagraph"/>
        <w:spacing w:line="240" w:lineRule="auto"/>
        <w:jc w:val="both"/>
        <w:rPr>
          <w:rFonts w:ascii="Arial Narrow" w:hAnsi="Arial Narrow" w:cs="Calibri-Bold"/>
          <w:b/>
          <w:bCs/>
          <w:i/>
          <w:color w:val="002060"/>
          <w:sz w:val="28"/>
          <w:szCs w:val="28"/>
          <w:lang w:val="sr-Cyrl-RS"/>
        </w:rPr>
      </w:pPr>
      <w:r w:rsidRPr="00C6549C">
        <w:rPr>
          <w:rFonts w:ascii="Arial Narrow" w:hAnsi="Arial Narrow" w:cs="Calibri"/>
          <w:i/>
          <w:color w:val="002060"/>
          <w:sz w:val="24"/>
          <w:szCs w:val="24"/>
          <w:lang w:val="sr-Cyrl-RS"/>
        </w:rPr>
        <w:t xml:space="preserve">.  </w:t>
      </w:r>
    </w:p>
    <w:p w:rsidR="00143F3A" w:rsidRPr="00C6549C" w:rsidRDefault="00143F3A" w:rsidP="00947C45">
      <w:pPr>
        <w:pStyle w:val="ListParagraph"/>
        <w:numPr>
          <w:ilvl w:val="0"/>
          <w:numId w:val="2"/>
        </w:numPr>
        <w:spacing w:line="240" w:lineRule="auto"/>
        <w:rPr>
          <w:rFonts w:ascii="Arial Narrow" w:hAnsi="Arial Narrow" w:cs="Calibri"/>
          <w:color w:val="002060"/>
          <w:sz w:val="24"/>
          <w:szCs w:val="24"/>
          <w:lang w:val="sr-Cyrl-RS"/>
        </w:rPr>
      </w:pPr>
      <w:r w:rsidRPr="00C6549C">
        <w:rPr>
          <w:rFonts w:ascii="Arial Narrow" w:hAnsi="Arial Narrow" w:cs="Calibri"/>
          <w:color w:val="002060"/>
          <w:sz w:val="24"/>
          <w:szCs w:val="24"/>
        </w:rPr>
        <w:t>Критеријум за доделу уговора</w:t>
      </w:r>
      <w:r w:rsidR="00C63FF1" w:rsidRPr="00C6549C">
        <w:rPr>
          <w:rFonts w:ascii="Arial Narrow" w:hAnsi="Arial Narrow" w:cs="Calibri"/>
          <w:color w:val="002060"/>
          <w:sz w:val="24"/>
          <w:szCs w:val="24"/>
          <w:lang w:val="sr-Cyrl-RS"/>
        </w:rPr>
        <w:t xml:space="preserve">: </w:t>
      </w:r>
      <w:r w:rsidRPr="00C6549C">
        <w:rPr>
          <w:rFonts w:ascii="Arial Narrow" w:hAnsi="Arial Narrow" w:cs="Calibri-Bold"/>
          <w:bCs/>
          <w:i/>
          <w:color w:val="002060"/>
          <w:sz w:val="24"/>
          <w:szCs w:val="24"/>
          <w:lang w:val="sr-Cyrl-RS"/>
        </w:rPr>
        <w:t>Економски најповољнија понуда</w:t>
      </w:r>
    </w:p>
    <w:p w:rsidR="00143F3A" w:rsidRPr="00C6549C" w:rsidRDefault="00143F3A" w:rsidP="00947C45">
      <w:pPr>
        <w:pStyle w:val="ListParagraph"/>
        <w:spacing w:after="0" w:line="240" w:lineRule="auto"/>
        <w:rPr>
          <w:rFonts w:ascii="Arial Narrow" w:hAnsi="Arial Narrow" w:cs="Calibri-Bold"/>
          <w:bCs/>
          <w:i/>
          <w:color w:val="002060"/>
          <w:sz w:val="20"/>
          <w:szCs w:val="20"/>
          <w:u w:val="single"/>
          <w:lang w:val="sr-Cyrl-RS"/>
        </w:rPr>
      </w:pPr>
      <w:r w:rsidRPr="00C6549C">
        <w:rPr>
          <w:rFonts w:ascii="Arial Narrow" w:hAnsi="Arial Narrow" w:cs="Calibri-Bold"/>
          <w:bCs/>
          <w:i/>
          <w:color w:val="002060"/>
          <w:sz w:val="20"/>
          <w:szCs w:val="20"/>
          <w:u w:val="single"/>
          <w:lang w:val="sr-Cyrl-RS"/>
        </w:rPr>
        <w:t>Р.бр.</w:t>
      </w:r>
      <w:r w:rsidR="002038B8" w:rsidRPr="00C6549C">
        <w:rPr>
          <w:rFonts w:ascii="Arial Narrow" w:hAnsi="Arial Narrow" w:cs="Calibri-Bold"/>
          <w:bCs/>
          <w:i/>
          <w:color w:val="002060"/>
          <w:sz w:val="20"/>
          <w:szCs w:val="20"/>
          <w:u w:val="single"/>
          <w:lang w:val="sr-Cyrl-RS"/>
        </w:rPr>
        <w:t xml:space="preserve">                   </w:t>
      </w:r>
      <w:r w:rsidRPr="00C6549C">
        <w:rPr>
          <w:rFonts w:ascii="Arial Narrow" w:hAnsi="Arial Narrow" w:cs="Calibri-Bold"/>
          <w:bCs/>
          <w:i/>
          <w:color w:val="002060"/>
          <w:sz w:val="20"/>
          <w:szCs w:val="20"/>
          <w:u w:val="single"/>
          <w:lang w:val="sr-Cyrl-RS"/>
        </w:rPr>
        <w:t xml:space="preserve"> Елементи критеријума </w:t>
      </w:r>
      <w:r w:rsidR="002038B8" w:rsidRPr="00C6549C">
        <w:rPr>
          <w:rFonts w:ascii="Arial Narrow" w:hAnsi="Arial Narrow" w:cs="Calibri-Bold"/>
          <w:bCs/>
          <w:i/>
          <w:color w:val="002060"/>
          <w:sz w:val="20"/>
          <w:szCs w:val="20"/>
          <w:u w:val="single"/>
          <w:lang w:val="sr-Cyrl-RS"/>
        </w:rPr>
        <w:t xml:space="preserve">                                      </w:t>
      </w:r>
      <w:r w:rsidRPr="00C6549C">
        <w:rPr>
          <w:rFonts w:ascii="Arial Narrow" w:hAnsi="Arial Narrow" w:cs="Calibri-Bold"/>
          <w:bCs/>
          <w:i/>
          <w:color w:val="002060"/>
          <w:sz w:val="20"/>
          <w:szCs w:val="20"/>
          <w:u w:val="single"/>
          <w:lang w:val="sr-Cyrl-RS"/>
        </w:rPr>
        <w:t>Број пондера</w:t>
      </w:r>
    </w:p>
    <w:p w:rsidR="002038B8" w:rsidRPr="00C6549C" w:rsidRDefault="002038B8" w:rsidP="002038B8">
      <w:pPr>
        <w:pStyle w:val="ListParagraph"/>
        <w:jc w:val="both"/>
        <w:rPr>
          <w:rFonts w:ascii="Arial Narrow" w:hAnsi="Arial Narrow" w:cs="Calibri-Bold"/>
          <w:bCs/>
          <w:i/>
          <w:color w:val="002060"/>
          <w:sz w:val="20"/>
          <w:szCs w:val="20"/>
          <w:lang w:val="sr-Cyrl-RS"/>
        </w:rPr>
      </w:pPr>
      <w:r w:rsidRPr="00C6549C">
        <w:rPr>
          <w:rFonts w:ascii="Arial Narrow" w:hAnsi="Arial Narrow" w:cs="Calibri-Bold"/>
          <w:bCs/>
          <w:i/>
          <w:color w:val="002060"/>
          <w:sz w:val="20"/>
          <w:szCs w:val="20"/>
          <w:lang w:val="sr-Cyrl-RS"/>
        </w:rPr>
        <w:t>1</w:t>
      </w:r>
      <w:r w:rsidRPr="00C6549C">
        <w:rPr>
          <w:rFonts w:ascii="Arial Narrow" w:hAnsi="Arial Narrow" w:cs="Calibri-Bold"/>
          <w:bCs/>
          <w:i/>
          <w:color w:val="002060"/>
          <w:sz w:val="20"/>
          <w:szCs w:val="20"/>
          <w:lang w:val="sr-Cyrl-RS"/>
        </w:rPr>
        <w:tab/>
        <w:t>Цена минута позива ка Теленор мрежи</w:t>
      </w:r>
      <w:r w:rsidRPr="00C6549C">
        <w:rPr>
          <w:rFonts w:ascii="Arial Narrow" w:hAnsi="Arial Narrow" w:cs="Calibri-Bold"/>
          <w:bCs/>
          <w:i/>
          <w:color w:val="002060"/>
          <w:sz w:val="20"/>
          <w:szCs w:val="20"/>
          <w:lang w:val="sr-Cyrl-RS"/>
        </w:rPr>
        <w:tab/>
        <w:t>15</w:t>
      </w:r>
    </w:p>
    <w:p w:rsidR="002038B8" w:rsidRPr="00C6549C" w:rsidRDefault="002038B8" w:rsidP="002038B8">
      <w:pPr>
        <w:pStyle w:val="ListParagraph"/>
        <w:jc w:val="both"/>
        <w:rPr>
          <w:rFonts w:ascii="Arial Narrow" w:hAnsi="Arial Narrow" w:cs="Calibri-Bold"/>
          <w:bCs/>
          <w:i/>
          <w:color w:val="002060"/>
          <w:sz w:val="20"/>
          <w:szCs w:val="20"/>
          <w:lang w:val="sr-Cyrl-RS"/>
        </w:rPr>
      </w:pPr>
      <w:r w:rsidRPr="00C6549C">
        <w:rPr>
          <w:rFonts w:ascii="Arial Narrow" w:hAnsi="Arial Narrow" w:cs="Calibri-Bold"/>
          <w:bCs/>
          <w:i/>
          <w:color w:val="002060"/>
          <w:sz w:val="20"/>
          <w:szCs w:val="20"/>
          <w:lang w:val="sr-Cyrl-RS"/>
        </w:rPr>
        <w:t>2</w:t>
      </w:r>
      <w:r w:rsidRPr="00C6549C">
        <w:rPr>
          <w:rFonts w:ascii="Arial Narrow" w:hAnsi="Arial Narrow" w:cs="Calibri-Bold"/>
          <w:bCs/>
          <w:i/>
          <w:color w:val="002060"/>
          <w:sz w:val="20"/>
          <w:szCs w:val="20"/>
          <w:lang w:val="sr-Cyrl-RS"/>
        </w:rPr>
        <w:tab/>
        <w:t>Цена минута позива ка МТС мрежи</w:t>
      </w:r>
      <w:r w:rsidRPr="00C6549C">
        <w:rPr>
          <w:rFonts w:ascii="Arial Narrow" w:hAnsi="Arial Narrow" w:cs="Calibri-Bold"/>
          <w:bCs/>
          <w:i/>
          <w:color w:val="002060"/>
          <w:sz w:val="20"/>
          <w:szCs w:val="20"/>
          <w:lang w:val="sr-Cyrl-RS"/>
        </w:rPr>
        <w:tab/>
        <w:t>15</w:t>
      </w:r>
    </w:p>
    <w:p w:rsidR="002038B8" w:rsidRPr="00C6549C" w:rsidRDefault="002038B8" w:rsidP="002038B8">
      <w:pPr>
        <w:pStyle w:val="ListParagraph"/>
        <w:jc w:val="both"/>
        <w:rPr>
          <w:rFonts w:ascii="Arial Narrow" w:hAnsi="Arial Narrow" w:cs="Calibri-Bold"/>
          <w:bCs/>
          <w:i/>
          <w:color w:val="002060"/>
          <w:sz w:val="20"/>
          <w:szCs w:val="20"/>
          <w:lang w:val="sr-Cyrl-RS"/>
        </w:rPr>
      </w:pPr>
      <w:r w:rsidRPr="00C6549C">
        <w:rPr>
          <w:rFonts w:ascii="Arial Narrow" w:hAnsi="Arial Narrow" w:cs="Calibri-Bold"/>
          <w:bCs/>
          <w:i/>
          <w:color w:val="002060"/>
          <w:sz w:val="20"/>
          <w:szCs w:val="20"/>
          <w:lang w:val="sr-Cyrl-RS"/>
        </w:rPr>
        <w:t>3</w:t>
      </w:r>
      <w:r w:rsidRPr="00C6549C">
        <w:rPr>
          <w:rFonts w:ascii="Arial Narrow" w:hAnsi="Arial Narrow" w:cs="Calibri-Bold"/>
          <w:bCs/>
          <w:i/>
          <w:color w:val="002060"/>
          <w:sz w:val="20"/>
          <w:szCs w:val="20"/>
          <w:lang w:val="sr-Cyrl-RS"/>
        </w:rPr>
        <w:tab/>
        <w:t>Цена минута позива ка ВИП мрежи</w:t>
      </w:r>
      <w:r w:rsidRPr="00C6549C">
        <w:rPr>
          <w:rFonts w:ascii="Arial Narrow" w:hAnsi="Arial Narrow" w:cs="Calibri-Bold"/>
          <w:bCs/>
          <w:i/>
          <w:color w:val="002060"/>
          <w:sz w:val="20"/>
          <w:szCs w:val="20"/>
          <w:lang w:val="sr-Cyrl-RS"/>
        </w:rPr>
        <w:tab/>
        <w:t>15</w:t>
      </w:r>
    </w:p>
    <w:p w:rsidR="002038B8" w:rsidRPr="00C6549C" w:rsidRDefault="002038B8" w:rsidP="002038B8">
      <w:pPr>
        <w:pStyle w:val="ListParagraph"/>
        <w:jc w:val="both"/>
        <w:rPr>
          <w:rFonts w:ascii="Arial Narrow" w:hAnsi="Arial Narrow" w:cs="Calibri-Bold"/>
          <w:bCs/>
          <w:i/>
          <w:color w:val="002060"/>
          <w:sz w:val="20"/>
          <w:szCs w:val="20"/>
          <w:lang w:val="sr-Cyrl-RS"/>
        </w:rPr>
      </w:pPr>
      <w:r w:rsidRPr="00C6549C">
        <w:rPr>
          <w:rFonts w:ascii="Arial Narrow" w:hAnsi="Arial Narrow" w:cs="Calibri-Bold"/>
          <w:bCs/>
          <w:i/>
          <w:color w:val="002060"/>
          <w:sz w:val="20"/>
          <w:szCs w:val="20"/>
          <w:lang w:val="sr-Cyrl-RS"/>
        </w:rPr>
        <w:t>4</w:t>
      </w:r>
      <w:r w:rsidRPr="00C6549C">
        <w:rPr>
          <w:rFonts w:ascii="Arial Narrow" w:hAnsi="Arial Narrow" w:cs="Calibri-Bold"/>
          <w:bCs/>
          <w:i/>
          <w:color w:val="002060"/>
          <w:sz w:val="20"/>
          <w:szCs w:val="20"/>
          <w:lang w:val="sr-Cyrl-RS"/>
        </w:rPr>
        <w:tab/>
        <w:t>Цена минута позива ка фиксним линијама</w:t>
      </w:r>
      <w:r w:rsidRPr="00C6549C">
        <w:rPr>
          <w:rFonts w:ascii="Arial Narrow" w:hAnsi="Arial Narrow" w:cs="Calibri-Bold"/>
          <w:bCs/>
          <w:i/>
          <w:color w:val="002060"/>
          <w:sz w:val="20"/>
          <w:szCs w:val="20"/>
          <w:lang w:val="sr-Cyrl-RS"/>
        </w:rPr>
        <w:tab/>
        <w:t>15</w:t>
      </w:r>
    </w:p>
    <w:p w:rsidR="002038B8" w:rsidRPr="00C6549C" w:rsidRDefault="002038B8" w:rsidP="002038B8">
      <w:pPr>
        <w:pStyle w:val="ListParagraph"/>
        <w:jc w:val="both"/>
        <w:rPr>
          <w:rFonts w:ascii="Arial Narrow" w:hAnsi="Arial Narrow" w:cs="Calibri-Bold"/>
          <w:bCs/>
          <w:i/>
          <w:color w:val="002060"/>
          <w:sz w:val="20"/>
          <w:szCs w:val="20"/>
          <w:lang w:val="sr-Cyrl-RS"/>
        </w:rPr>
      </w:pPr>
      <w:r w:rsidRPr="00C6549C">
        <w:rPr>
          <w:rFonts w:ascii="Arial Narrow" w:hAnsi="Arial Narrow" w:cs="Calibri-Bold"/>
          <w:bCs/>
          <w:i/>
          <w:color w:val="002060"/>
          <w:sz w:val="20"/>
          <w:szCs w:val="20"/>
          <w:lang w:val="sr-Cyrl-RS"/>
        </w:rPr>
        <w:t>5</w:t>
      </w:r>
      <w:r w:rsidRPr="00C6549C">
        <w:rPr>
          <w:rFonts w:ascii="Arial Narrow" w:hAnsi="Arial Narrow" w:cs="Calibri-Bold"/>
          <w:bCs/>
          <w:i/>
          <w:color w:val="002060"/>
          <w:sz w:val="20"/>
          <w:szCs w:val="20"/>
          <w:lang w:val="sr-Cyrl-RS"/>
        </w:rPr>
        <w:tab/>
        <w:t>Цена успоставе везе</w:t>
      </w:r>
      <w:r w:rsidRPr="00C6549C">
        <w:rPr>
          <w:rFonts w:ascii="Arial Narrow" w:hAnsi="Arial Narrow" w:cs="Calibri-Bold"/>
          <w:bCs/>
          <w:i/>
          <w:color w:val="002060"/>
          <w:sz w:val="20"/>
          <w:szCs w:val="20"/>
          <w:lang w:val="sr-Cyrl-RS"/>
        </w:rPr>
        <w:tab/>
        <w:t>5</w:t>
      </w:r>
    </w:p>
    <w:p w:rsidR="002038B8" w:rsidRPr="00C6549C" w:rsidRDefault="002038B8" w:rsidP="002038B8">
      <w:pPr>
        <w:pStyle w:val="ListParagraph"/>
        <w:jc w:val="both"/>
        <w:rPr>
          <w:rFonts w:ascii="Arial Narrow" w:hAnsi="Arial Narrow" w:cs="Calibri-Bold"/>
          <w:bCs/>
          <w:i/>
          <w:color w:val="002060"/>
          <w:sz w:val="20"/>
          <w:szCs w:val="20"/>
          <w:lang w:val="sr-Cyrl-RS"/>
        </w:rPr>
      </w:pPr>
      <w:r w:rsidRPr="00C6549C">
        <w:rPr>
          <w:rFonts w:ascii="Arial Narrow" w:hAnsi="Arial Narrow" w:cs="Calibri-Bold"/>
          <w:bCs/>
          <w:i/>
          <w:color w:val="002060"/>
          <w:sz w:val="20"/>
          <w:szCs w:val="20"/>
          <w:lang w:val="sr-Cyrl-RS"/>
        </w:rPr>
        <w:t>6</w:t>
      </w:r>
      <w:r w:rsidRPr="00C6549C">
        <w:rPr>
          <w:rFonts w:ascii="Arial Narrow" w:hAnsi="Arial Narrow" w:cs="Calibri-Bold"/>
          <w:bCs/>
          <w:i/>
          <w:color w:val="002060"/>
          <w:sz w:val="20"/>
          <w:szCs w:val="20"/>
          <w:lang w:val="sr-Cyrl-RS"/>
        </w:rPr>
        <w:tab/>
        <w:t>Цена СМС-а</w:t>
      </w:r>
      <w:r w:rsidRPr="00C6549C">
        <w:rPr>
          <w:rFonts w:ascii="Arial Narrow" w:hAnsi="Arial Narrow" w:cs="Calibri-Bold"/>
          <w:bCs/>
          <w:i/>
          <w:color w:val="002060"/>
          <w:sz w:val="20"/>
          <w:szCs w:val="20"/>
          <w:lang w:val="sr-Cyrl-RS"/>
        </w:rPr>
        <w:tab/>
        <w:t>5</w:t>
      </w:r>
    </w:p>
    <w:p w:rsidR="002038B8" w:rsidRPr="00C6549C" w:rsidRDefault="002038B8" w:rsidP="002038B8">
      <w:pPr>
        <w:pStyle w:val="ListParagraph"/>
        <w:jc w:val="both"/>
        <w:rPr>
          <w:rFonts w:ascii="Arial Narrow" w:hAnsi="Arial Narrow" w:cs="Calibri-Bold"/>
          <w:bCs/>
          <w:i/>
          <w:color w:val="002060"/>
          <w:sz w:val="20"/>
          <w:szCs w:val="20"/>
          <w:lang w:val="sr-Cyrl-RS"/>
        </w:rPr>
      </w:pPr>
      <w:r w:rsidRPr="00C6549C">
        <w:rPr>
          <w:rFonts w:ascii="Arial Narrow" w:hAnsi="Arial Narrow" w:cs="Calibri-Bold"/>
          <w:bCs/>
          <w:i/>
          <w:color w:val="002060"/>
          <w:sz w:val="20"/>
          <w:szCs w:val="20"/>
          <w:lang w:val="sr-Cyrl-RS"/>
        </w:rPr>
        <w:t>7</w:t>
      </w:r>
      <w:r w:rsidRPr="00C6549C">
        <w:rPr>
          <w:rFonts w:ascii="Arial Narrow" w:hAnsi="Arial Narrow" w:cs="Calibri-Bold"/>
          <w:bCs/>
          <w:i/>
          <w:color w:val="002060"/>
          <w:sz w:val="20"/>
          <w:szCs w:val="20"/>
          <w:lang w:val="sr-Cyrl-RS"/>
        </w:rPr>
        <w:tab/>
        <w:t>Цена пакета од 1ГБ по максималној брзини</w:t>
      </w:r>
      <w:r w:rsidRPr="00C6549C">
        <w:rPr>
          <w:rFonts w:ascii="Arial Narrow" w:hAnsi="Arial Narrow" w:cs="Calibri-Bold"/>
          <w:bCs/>
          <w:i/>
          <w:color w:val="002060"/>
          <w:sz w:val="20"/>
          <w:szCs w:val="20"/>
          <w:lang w:val="sr-Cyrl-RS"/>
        </w:rPr>
        <w:tab/>
        <w:t>10</w:t>
      </w:r>
    </w:p>
    <w:p w:rsidR="002038B8" w:rsidRPr="00C6549C" w:rsidRDefault="002038B8" w:rsidP="002038B8">
      <w:pPr>
        <w:pStyle w:val="ListParagraph"/>
        <w:jc w:val="both"/>
        <w:rPr>
          <w:rFonts w:ascii="Arial Narrow" w:hAnsi="Arial Narrow" w:cs="Calibri-Bold"/>
          <w:bCs/>
          <w:i/>
          <w:color w:val="002060"/>
          <w:sz w:val="20"/>
          <w:szCs w:val="20"/>
          <w:lang w:val="sr-Cyrl-RS"/>
        </w:rPr>
      </w:pPr>
      <w:r w:rsidRPr="00C6549C">
        <w:rPr>
          <w:rFonts w:ascii="Arial Narrow" w:hAnsi="Arial Narrow" w:cs="Calibri-Bold"/>
          <w:bCs/>
          <w:i/>
          <w:color w:val="002060"/>
          <w:sz w:val="20"/>
          <w:szCs w:val="20"/>
          <w:lang w:val="sr-Cyrl-RS"/>
        </w:rPr>
        <w:t>8</w:t>
      </w:r>
      <w:r w:rsidRPr="00C6549C">
        <w:rPr>
          <w:rFonts w:ascii="Arial Narrow" w:hAnsi="Arial Narrow" w:cs="Calibri-Bold"/>
          <w:bCs/>
          <w:i/>
          <w:color w:val="002060"/>
          <w:sz w:val="20"/>
          <w:szCs w:val="20"/>
          <w:lang w:val="sr-Cyrl-RS"/>
        </w:rPr>
        <w:tab/>
        <w:t>Самостално мењање картица</w:t>
      </w:r>
      <w:r w:rsidRPr="00C6549C">
        <w:rPr>
          <w:rFonts w:ascii="Arial Narrow" w:hAnsi="Arial Narrow" w:cs="Calibri-Bold"/>
          <w:bCs/>
          <w:i/>
          <w:color w:val="002060"/>
          <w:sz w:val="20"/>
          <w:szCs w:val="20"/>
          <w:lang w:val="sr-Cyrl-RS"/>
        </w:rPr>
        <w:tab/>
        <w:t>10</w:t>
      </w:r>
    </w:p>
    <w:p w:rsidR="002038B8" w:rsidRPr="00C6549C" w:rsidRDefault="002038B8" w:rsidP="002038B8">
      <w:pPr>
        <w:pStyle w:val="ListParagraph"/>
        <w:jc w:val="both"/>
        <w:rPr>
          <w:rFonts w:ascii="Arial Narrow" w:hAnsi="Arial Narrow" w:cs="Calibri-Bold"/>
          <w:bCs/>
          <w:i/>
          <w:color w:val="002060"/>
          <w:sz w:val="20"/>
          <w:szCs w:val="20"/>
          <w:lang w:val="sr-Cyrl-RS"/>
        </w:rPr>
      </w:pPr>
      <w:r w:rsidRPr="00C6549C">
        <w:rPr>
          <w:rFonts w:ascii="Arial Narrow" w:hAnsi="Arial Narrow" w:cs="Calibri-Bold"/>
          <w:bCs/>
          <w:i/>
          <w:color w:val="002060"/>
          <w:sz w:val="20"/>
          <w:szCs w:val="20"/>
          <w:lang w:val="sr-Cyrl-RS"/>
        </w:rPr>
        <w:t>9</w:t>
      </w:r>
      <w:r w:rsidRPr="00C6549C">
        <w:rPr>
          <w:rFonts w:ascii="Arial Narrow" w:hAnsi="Arial Narrow" w:cs="Calibri-Bold"/>
          <w:bCs/>
          <w:i/>
          <w:color w:val="002060"/>
          <w:sz w:val="20"/>
          <w:szCs w:val="20"/>
          <w:lang w:val="sr-Cyrl-RS"/>
        </w:rPr>
        <w:tab/>
        <w:t>Потрошња саобраћаја у ромингу и међународних позива укључена је у минималну месечну потрошњу</w:t>
      </w:r>
      <w:r w:rsidRPr="00C6549C">
        <w:rPr>
          <w:rFonts w:ascii="Arial Narrow" w:hAnsi="Arial Narrow" w:cs="Calibri-Bold"/>
          <w:bCs/>
          <w:i/>
          <w:color w:val="002060"/>
          <w:sz w:val="20"/>
          <w:szCs w:val="20"/>
          <w:lang w:val="sr-Cyrl-RS"/>
        </w:rPr>
        <w:tab/>
        <w:t>10</w:t>
      </w:r>
    </w:p>
    <w:p w:rsidR="002038B8" w:rsidRPr="00C6549C" w:rsidRDefault="002038B8" w:rsidP="002038B8">
      <w:pPr>
        <w:pStyle w:val="ListParagraph"/>
        <w:jc w:val="both"/>
        <w:rPr>
          <w:rFonts w:ascii="Arial Narrow" w:hAnsi="Arial Narrow" w:cs="Calibri-Bold"/>
          <w:b/>
          <w:bCs/>
          <w:i/>
          <w:color w:val="002060"/>
          <w:sz w:val="20"/>
          <w:szCs w:val="20"/>
          <w:lang w:val="sr-Cyrl-RS"/>
        </w:rPr>
      </w:pPr>
      <w:r w:rsidRPr="00C6549C">
        <w:rPr>
          <w:rFonts w:ascii="Arial Narrow" w:hAnsi="Arial Narrow" w:cs="Calibri-Bold"/>
          <w:b/>
          <w:bCs/>
          <w:i/>
          <w:color w:val="002060"/>
          <w:sz w:val="20"/>
          <w:szCs w:val="20"/>
          <w:lang w:val="sr-Cyrl-RS"/>
        </w:rPr>
        <w:t xml:space="preserve">Укупно       </w:t>
      </w:r>
      <w:r w:rsidRPr="00C6549C">
        <w:rPr>
          <w:rFonts w:ascii="Arial Narrow" w:hAnsi="Arial Narrow" w:cs="Calibri-Bold"/>
          <w:b/>
          <w:bCs/>
          <w:i/>
          <w:color w:val="002060"/>
          <w:sz w:val="20"/>
          <w:szCs w:val="20"/>
          <w:lang w:val="sr-Cyrl-RS"/>
        </w:rPr>
        <w:tab/>
        <w:t>100</w:t>
      </w:r>
    </w:p>
    <w:p w:rsidR="002038B8" w:rsidRPr="00C6549C" w:rsidRDefault="002038B8" w:rsidP="002038B8">
      <w:pPr>
        <w:pStyle w:val="ListParagraph"/>
        <w:jc w:val="both"/>
        <w:rPr>
          <w:rFonts w:ascii="Arial Narrow" w:hAnsi="Arial Narrow" w:cs="Calibri-Bold"/>
          <w:bCs/>
          <w:i/>
          <w:color w:val="002060"/>
          <w:sz w:val="20"/>
          <w:szCs w:val="20"/>
          <w:lang w:val="sr-Cyrl-RS"/>
        </w:rPr>
      </w:pPr>
    </w:p>
    <w:p w:rsidR="00143F3A" w:rsidRPr="00C6549C" w:rsidRDefault="00C63FF1" w:rsidP="00533FE7">
      <w:pPr>
        <w:pStyle w:val="ListParagraph"/>
        <w:jc w:val="both"/>
        <w:rPr>
          <w:rFonts w:ascii="Arial Narrow" w:hAnsi="Arial Narrow" w:cs="Calibri"/>
          <w:color w:val="002060"/>
          <w:sz w:val="24"/>
          <w:szCs w:val="24"/>
          <w:lang w:val="sr-Cyrl-RS"/>
        </w:rPr>
      </w:pPr>
      <w:r w:rsidRPr="00C6549C">
        <w:rPr>
          <w:rFonts w:ascii="Arial Narrow" w:hAnsi="Arial Narrow" w:cs="Calibri"/>
          <w:color w:val="002060"/>
          <w:sz w:val="24"/>
          <w:szCs w:val="24"/>
        </w:rPr>
        <w:t>Број примљених понуда:</w:t>
      </w:r>
      <w:r w:rsidRPr="00C6549C">
        <w:rPr>
          <w:rFonts w:ascii="Arial Narrow" w:hAnsi="Arial Narrow" w:cs="Calibri"/>
          <w:color w:val="002060"/>
          <w:sz w:val="24"/>
          <w:szCs w:val="24"/>
          <w:lang w:val="sr-Cyrl-RS"/>
        </w:rPr>
        <w:t xml:space="preserve"> </w:t>
      </w:r>
      <w:r w:rsidR="00C6549C" w:rsidRPr="00C6549C">
        <w:rPr>
          <w:rFonts w:ascii="Arial Narrow" w:hAnsi="Arial Narrow" w:cs="Calibri"/>
          <w:i/>
          <w:color w:val="002060"/>
          <w:sz w:val="24"/>
          <w:szCs w:val="24"/>
          <w:lang w:val="sr-Cyrl-RS"/>
        </w:rPr>
        <w:t>3</w:t>
      </w:r>
    </w:p>
    <w:p w:rsidR="00C63FF1" w:rsidRPr="00C6549C" w:rsidRDefault="00C63FF1" w:rsidP="00533FE7">
      <w:pPr>
        <w:pStyle w:val="ListParagraph"/>
        <w:autoSpaceDE w:val="0"/>
        <w:autoSpaceDN w:val="0"/>
        <w:adjustRightInd w:val="0"/>
        <w:spacing w:after="0" w:line="240" w:lineRule="auto"/>
        <w:rPr>
          <w:rFonts w:ascii="Arial Narrow" w:hAnsi="Arial Narrow" w:cs="Calibri"/>
          <w:color w:val="002060"/>
          <w:sz w:val="24"/>
          <w:szCs w:val="24"/>
          <w:lang w:val="sr-Cyrl-RS"/>
        </w:rPr>
      </w:pPr>
      <w:r w:rsidRPr="00C6549C">
        <w:rPr>
          <w:rFonts w:ascii="Arial Narrow" w:hAnsi="Arial Narrow" w:cs="Calibri"/>
          <w:color w:val="002060"/>
          <w:sz w:val="24"/>
          <w:szCs w:val="24"/>
        </w:rPr>
        <w:t>Понуђена цена:</w:t>
      </w:r>
    </w:p>
    <w:p w:rsidR="00C63FF1" w:rsidRPr="00C6549C" w:rsidRDefault="00C63FF1" w:rsidP="00533FE7">
      <w:pPr>
        <w:autoSpaceDE w:val="0"/>
        <w:autoSpaceDN w:val="0"/>
        <w:adjustRightInd w:val="0"/>
        <w:spacing w:after="0" w:line="240" w:lineRule="auto"/>
        <w:ind w:left="720"/>
        <w:rPr>
          <w:rFonts w:ascii="Arial Narrow" w:hAnsi="Arial Narrow" w:cs="Calibri"/>
          <w:color w:val="002060"/>
          <w:sz w:val="24"/>
          <w:szCs w:val="24"/>
          <w:lang w:val="sr-Cyrl-RS"/>
        </w:rPr>
      </w:pPr>
      <w:r w:rsidRPr="00C6549C">
        <w:rPr>
          <w:rFonts w:ascii="Arial Narrow" w:hAnsi="Arial Narrow" w:cs="Calibri"/>
          <w:color w:val="002060"/>
          <w:sz w:val="24"/>
          <w:szCs w:val="24"/>
          <w:lang w:val="sr-Cyrl-RS"/>
        </w:rPr>
        <w:t>-</w:t>
      </w:r>
      <w:r w:rsidRPr="00C6549C">
        <w:rPr>
          <w:rFonts w:ascii="Arial Narrow" w:hAnsi="Arial Narrow" w:cs="Calibri"/>
          <w:color w:val="002060"/>
          <w:sz w:val="24"/>
          <w:szCs w:val="24"/>
        </w:rPr>
        <w:t xml:space="preserve"> Највиша</w:t>
      </w:r>
      <w:r w:rsidRPr="00C6549C">
        <w:rPr>
          <w:rFonts w:ascii="Arial Narrow" w:hAnsi="Arial Narrow" w:cs="Calibri"/>
          <w:color w:val="002060"/>
          <w:sz w:val="24"/>
          <w:szCs w:val="24"/>
          <w:lang w:val="sr-Cyrl-RS"/>
        </w:rPr>
        <w:t>: 250.000,00</w:t>
      </w:r>
    </w:p>
    <w:p w:rsidR="00C63FF1" w:rsidRPr="00C6549C" w:rsidRDefault="00C63FF1" w:rsidP="00533FE7">
      <w:pPr>
        <w:autoSpaceDE w:val="0"/>
        <w:autoSpaceDN w:val="0"/>
        <w:adjustRightInd w:val="0"/>
        <w:spacing w:after="0" w:line="240" w:lineRule="auto"/>
        <w:ind w:left="720"/>
        <w:rPr>
          <w:rFonts w:ascii="Arial Narrow" w:hAnsi="Arial Narrow" w:cs="Calibri"/>
          <w:color w:val="002060"/>
          <w:sz w:val="24"/>
          <w:szCs w:val="24"/>
          <w:lang w:val="sr-Cyrl-RS"/>
        </w:rPr>
      </w:pPr>
      <w:r w:rsidRPr="00C6549C">
        <w:rPr>
          <w:rFonts w:ascii="Arial Narrow" w:hAnsi="Arial Narrow" w:cs="Calibri"/>
          <w:color w:val="002060"/>
          <w:sz w:val="24"/>
          <w:szCs w:val="24"/>
        </w:rPr>
        <w:t>- Најнижа</w:t>
      </w:r>
      <w:r w:rsidRPr="00C6549C">
        <w:rPr>
          <w:rFonts w:ascii="Arial Narrow" w:hAnsi="Arial Narrow" w:cs="Calibri"/>
          <w:color w:val="002060"/>
          <w:sz w:val="24"/>
          <w:szCs w:val="24"/>
          <w:lang w:val="sr-Cyrl-RS"/>
        </w:rPr>
        <w:t>: 250.000,00</w:t>
      </w:r>
    </w:p>
    <w:p w:rsidR="00C63FF1" w:rsidRPr="00C6549C" w:rsidRDefault="00C63FF1" w:rsidP="00533FE7">
      <w:pPr>
        <w:autoSpaceDE w:val="0"/>
        <w:autoSpaceDN w:val="0"/>
        <w:adjustRightInd w:val="0"/>
        <w:spacing w:after="0" w:line="240" w:lineRule="auto"/>
        <w:ind w:left="720"/>
        <w:rPr>
          <w:rFonts w:ascii="Arial Narrow" w:hAnsi="Arial Narrow" w:cs="Calibri"/>
          <w:color w:val="002060"/>
          <w:sz w:val="24"/>
          <w:szCs w:val="24"/>
          <w:lang w:val="sr-Cyrl-RS"/>
        </w:rPr>
      </w:pPr>
    </w:p>
    <w:p w:rsidR="00C63FF1" w:rsidRPr="00C6549C" w:rsidRDefault="00947C45" w:rsidP="00533FE7">
      <w:pPr>
        <w:pStyle w:val="ListParagraph"/>
        <w:autoSpaceDE w:val="0"/>
        <w:autoSpaceDN w:val="0"/>
        <w:adjustRightInd w:val="0"/>
        <w:spacing w:after="0" w:line="240" w:lineRule="auto"/>
        <w:rPr>
          <w:rFonts w:ascii="Arial Narrow" w:hAnsi="Arial Narrow" w:cs="Calibri"/>
          <w:color w:val="002060"/>
          <w:sz w:val="24"/>
          <w:szCs w:val="24"/>
        </w:rPr>
      </w:pPr>
      <w:r w:rsidRPr="00C6549C">
        <w:rPr>
          <w:rFonts w:ascii="Arial Narrow" w:hAnsi="Arial Narrow" w:cs="Calibri"/>
          <w:color w:val="002060"/>
          <w:sz w:val="24"/>
          <w:szCs w:val="24"/>
        </w:rPr>
        <w:t>Понуђена цена код</w:t>
      </w:r>
      <w:r w:rsidRPr="00C6549C">
        <w:rPr>
          <w:rFonts w:ascii="Arial Narrow" w:hAnsi="Arial Narrow" w:cs="Calibri"/>
          <w:color w:val="002060"/>
          <w:sz w:val="24"/>
          <w:szCs w:val="24"/>
          <w:lang w:val="sr-Cyrl-RS"/>
        </w:rPr>
        <w:t xml:space="preserve"> </w:t>
      </w:r>
      <w:r w:rsidR="00C63FF1" w:rsidRPr="00C6549C">
        <w:rPr>
          <w:rFonts w:ascii="Arial Narrow" w:hAnsi="Arial Narrow" w:cs="Calibri"/>
          <w:color w:val="002060"/>
          <w:sz w:val="24"/>
          <w:szCs w:val="24"/>
        </w:rPr>
        <w:t>прихватљивих понуда:</w:t>
      </w:r>
    </w:p>
    <w:p w:rsidR="00C63FF1" w:rsidRPr="00C6549C" w:rsidRDefault="00C63FF1" w:rsidP="00533FE7">
      <w:pPr>
        <w:autoSpaceDE w:val="0"/>
        <w:autoSpaceDN w:val="0"/>
        <w:adjustRightInd w:val="0"/>
        <w:spacing w:after="0" w:line="240" w:lineRule="auto"/>
        <w:ind w:left="720"/>
        <w:rPr>
          <w:rFonts w:ascii="Arial Narrow" w:hAnsi="Arial Narrow" w:cs="Calibri"/>
          <w:color w:val="002060"/>
          <w:sz w:val="24"/>
          <w:szCs w:val="24"/>
          <w:lang w:val="sr-Cyrl-RS"/>
        </w:rPr>
      </w:pPr>
      <w:r w:rsidRPr="00C6549C">
        <w:rPr>
          <w:rFonts w:ascii="Arial Narrow" w:hAnsi="Arial Narrow" w:cs="Calibri"/>
          <w:color w:val="002060"/>
          <w:sz w:val="24"/>
          <w:szCs w:val="24"/>
        </w:rPr>
        <w:t>- Највиша</w:t>
      </w:r>
      <w:r w:rsidRPr="00C6549C">
        <w:rPr>
          <w:rFonts w:ascii="Arial Narrow" w:hAnsi="Arial Narrow" w:cs="Calibri"/>
          <w:color w:val="002060"/>
          <w:sz w:val="24"/>
          <w:szCs w:val="24"/>
          <w:lang w:val="sr-Cyrl-RS"/>
        </w:rPr>
        <w:t>: 250.000,00</w:t>
      </w:r>
    </w:p>
    <w:p w:rsidR="00C63FF1" w:rsidRPr="00C6549C" w:rsidRDefault="00C63FF1" w:rsidP="00533FE7">
      <w:pPr>
        <w:autoSpaceDE w:val="0"/>
        <w:autoSpaceDN w:val="0"/>
        <w:adjustRightInd w:val="0"/>
        <w:spacing w:after="0" w:line="240" w:lineRule="auto"/>
        <w:ind w:left="720"/>
        <w:rPr>
          <w:rFonts w:ascii="Arial Narrow" w:hAnsi="Arial Narrow" w:cs="Calibri"/>
          <w:color w:val="002060"/>
          <w:sz w:val="24"/>
          <w:szCs w:val="24"/>
          <w:lang w:val="sr-Cyrl-RS"/>
        </w:rPr>
      </w:pPr>
      <w:r w:rsidRPr="00C6549C">
        <w:rPr>
          <w:rFonts w:ascii="Arial Narrow" w:hAnsi="Arial Narrow" w:cs="Calibri"/>
          <w:color w:val="002060"/>
          <w:sz w:val="24"/>
          <w:szCs w:val="24"/>
        </w:rPr>
        <w:t>- Најнижа</w:t>
      </w:r>
      <w:r w:rsidRPr="00C6549C">
        <w:rPr>
          <w:rFonts w:ascii="Arial Narrow" w:hAnsi="Arial Narrow" w:cs="Calibri"/>
          <w:color w:val="002060"/>
          <w:sz w:val="24"/>
          <w:szCs w:val="24"/>
          <w:lang w:val="sr-Cyrl-RS"/>
        </w:rPr>
        <w:t>: 250.000,00</w:t>
      </w:r>
    </w:p>
    <w:p w:rsidR="00C63FF1" w:rsidRPr="00C6549C" w:rsidRDefault="00C63FF1" w:rsidP="00C63FF1">
      <w:pPr>
        <w:autoSpaceDE w:val="0"/>
        <w:autoSpaceDN w:val="0"/>
        <w:adjustRightInd w:val="0"/>
        <w:spacing w:after="0" w:line="240" w:lineRule="auto"/>
        <w:rPr>
          <w:rFonts w:ascii="Arial Narrow" w:hAnsi="Arial Narrow" w:cs="Calibri"/>
          <w:color w:val="002060"/>
          <w:sz w:val="24"/>
          <w:szCs w:val="24"/>
          <w:lang w:val="sr-Cyrl-RS"/>
        </w:rPr>
      </w:pPr>
    </w:p>
    <w:p w:rsidR="00C63FF1" w:rsidRPr="00C6549C" w:rsidRDefault="00C63FF1" w:rsidP="007A0FFC">
      <w:pPr>
        <w:pStyle w:val="ListParagraph"/>
        <w:numPr>
          <w:ilvl w:val="0"/>
          <w:numId w:val="2"/>
        </w:numPr>
        <w:autoSpaceDE w:val="0"/>
        <w:autoSpaceDN w:val="0"/>
        <w:adjustRightInd w:val="0"/>
        <w:spacing w:after="0" w:line="240" w:lineRule="auto"/>
        <w:rPr>
          <w:rFonts w:ascii="Arial Narrow" w:hAnsi="Arial Narrow" w:cs="Calibri"/>
          <w:i/>
          <w:color w:val="002060"/>
          <w:sz w:val="24"/>
          <w:szCs w:val="24"/>
          <w:lang w:val="sr-Cyrl-RS"/>
        </w:rPr>
      </w:pPr>
      <w:r w:rsidRPr="00C6549C">
        <w:rPr>
          <w:rFonts w:ascii="Arial Narrow" w:hAnsi="Arial Narrow" w:cs="Calibri"/>
          <w:color w:val="002060"/>
          <w:sz w:val="24"/>
          <w:szCs w:val="24"/>
        </w:rPr>
        <w:t>Део или вредност уговора који ће се извршити преко подизвођача:</w:t>
      </w:r>
      <w:r w:rsidRPr="00C6549C">
        <w:rPr>
          <w:rFonts w:ascii="Arial Narrow" w:hAnsi="Arial Narrow" w:cs="Calibri"/>
          <w:color w:val="002060"/>
          <w:sz w:val="24"/>
          <w:szCs w:val="24"/>
          <w:lang w:val="sr-Cyrl-RS"/>
        </w:rPr>
        <w:t xml:space="preserve"> </w:t>
      </w:r>
      <w:r w:rsidRPr="00C6549C">
        <w:rPr>
          <w:rFonts w:ascii="Arial Narrow" w:hAnsi="Arial Narrow" w:cs="Calibri"/>
          <w:i/>
          <w:color w:val="002060"/>
          <w:sz w:val="24"/>
          <w:szCs w:val="24"/>
          <w:lang w:val="sr-Cyrl-RS"/>
        </w:rPr>
        <w:t>НЕ</w:t>
      </w:r>
    </w:p>
    <w:p w:rsidR="00C63FF1" w:rsidRPr="00C6549C" w:rsidRDefault="00C63FF1" w:rsidP="00C63FF1">
      <w:pPr>
        <w:autoSpaceDE w:val="0"/>
        <w:autoSpaceDN w:val="0"/>
        <w:adjustRightInd w:val="0"/>
        <w:spacing w:after="0" w:line="240" w:lineRule="auto"/>
        <w:rPr>
          <w:rFonts w:ascii="Arial Narrow" w:hAnsi="Arial Narrow" w:cs="Calibri"/>
          <w:color w:val="002060"/>
          <w:sz w:val="24"/>
          <w:szCs w:val="24"/>
          <w:lang w:val="sr-Cyrl-RS"/>
        </w:rPr>
      </w:pPr>
    </w:p>
    <w:p w:rsidR="00C63FF1" w:rsidRDefault="00C63FF1" w:rsidP="007A0FFC">
      <w:pPr>
        <w:pStyle w:val="ListParagraph"/>
        <w:numPr>
          <w:ilvl w:val="0"/>
          <w:numId w:val="2"/>
        </w:numPr>
        <w:autoSpaceDE w:val="0"/>
        <w:autoSpaceDN w:val="0"/>
        <w:adjustRightInd w:val="0"/>
        <w:spacing w:after="0" w:line="240" w:lineRule="auto"/>
        <w:rPr>
          <w:rFonts w:ascii="Arial Narrow" w:hAnsi="Arial Narrow" w:cs="Calibri"/>
          <w:i/>
          <w:color w:val="002060"/>
          <w:sz w:val="24"/>
          <w:szCs w:val="24"/>
          <w:lang w:val="sr-Cyrl-RS"/>
        </w:rPr>
      </w:pPr>
      <w:r w:rsidRPr="00C6549C">
        <w:rPr>
          <w:rFonts w:ascii="Arial Narrow" w:hAnsi="Arial Narrow" w:cs="Calibri"/>
          <w:color w:val="002060"/>
          <w:sz w:val="24"/>
          <w:szCs w:val="24"/>
        </w:rPr>
        <w:t>Датум доношења одлуке о додели уговора:</w:t>
      </w:r>
      <w:r w:rsidRPr="00C6549C">
        <w:rPr>
          <w:rFonts w:ascii="Arial Narrow" w:hAnsi="Arial Narrow"/>
          <w:color w:val="002060"/>
          <w:sz w:val="24"/>
          <w:szCs w:val="24"/>
        </w:rPr>
        <w:t xml:space="preserve"> </w:t>
      </w:r>
      <w:r w:rsidR="00C6549C" w:rsidRPr="00C6549C">
        <w:rPr>
          <w:rFonts w:ascii="Arial Narrow" w:eastAsia="Times New Roman" w:hAnsi="Arial Narrow"/>
          <w:color w:val="002060"/>
          <w:sz w:val="24"/>
          <w:szCs w:val="24"/>
          <w:lang w:val="sr-Cyrl-RS"/>
        </w:rPr>
        <w:t>22.09.2017</w:t>
      </w:r>
      <w:r w:rsidRPr="00C6549C">
        <w:rPr>
          <w:rFonts w:ascii="Arial Narrow" w:hAnsi="Arial Narrow" w:cs="Calibri"/>
          <w:i/>
          <w:color w:val="002060"/>
          <w:sz w:val="24"/>
          <w:szCs w:val="24"/>
        </w:rPr>
        <w:t>. године</w:t>
      </w:r>
    </w:p>
    <w:p w:rsidR="00533FE7" w:rsidRPr="00533FE7" w:rsidRDefault="00533FE7" w:rsidP="00533FE7">
      <w:pPr>
        <w:pStyle w:val="ListParagraph"/>
        <w:rPr>
          <w:rFonts w:ascii="Arial Narrow" w:hAnsi="Arial Narrow" w:cs="Calibri"/>
          <w:i/>
          <w:color w:val="002060"/>
          <w:sz w:val="24"/>
          <w:szCs w:val="24"/>
          <w:lang w:val="sr-Cyrl-RS"/>
        </w:rPr>
      </w:pPr>
    </w:p>
    <w:p w:rsidR="00533FE7" w:rsidRPr="00C6549C" w:rsidRDefault="00533FE7" w:rsidP="007A0FFC">
      <w:pPr>
        <w:pStyle w:val="ListParagraph"/>
        <w:numPr>
          <w:ilvl w:val="0"/>
          <w:numId w:val="2"/>
        </w:numPr>
        <w:autoSpaceDE w:val="0"/>
        <w:autoSpaceDN w:val="0"/>
        <w:adjustRightInd w:val="0"/>
        <w:spacing w:after="0" w:line="240" w:lineRule="auto"/>
        <w:rPr>
          <w:rFonts w:ascii="Arial Narrow" w:hAnsi="Arial Narrow" w:cs="Calibri"/>
          <w:i/>
          <w:color w:val="002060"/>
          <w:sz w:val="24"/>
          <w:szCs w:val="24"/>
          <w:lang w:val="sr-Cyrl-RS"/>
        </w:rPr>
      </w:pPr>
      <w:r w:rsidRPr="00533FE7">
        <w:rPr>
          <w:rFonts w:ascii="Arial Narrow" w:hAnsi="Arial Narrow" w:cs="Calibri"/>
          <w:color w:val="002060"/>
          <w:sz w:val="24"/>
          <w:szCs w:val="24"/>
          <w:lang w:val="sr-Cyrl-RS"/>
        </w:rPr>
        <w:t>Датум закључења уговора</w:t>
      </w:r>
      <w:r>
        <w:rPr>
          <w:rFonts w:ascii="Arial Narrow" w:hAnsi="Arial Narrow" w:cs="Calibri"/>
          <w:i/>
          <w:color w:val="002060"/>
          <w:sz w:val="24"/>
          <w:szCs w:val="24"/>
          <w:lang w:val="sr-Cyrl-RS"/>
        </w:rPr>
        <w:t>: 09.10.2017.год.</w:t>
      </w:r>
    </w:p>
    <w:p w:rsidR="00C63FF1" w:rsidRPr="00C6549C" w:rsidRDefault="00C63FF1" w:rsidP="00C63FF1">
      <w:pPr>
        <w:autoSpaceDE w:val="0"/>
        <w:autoSpaceDN w:val="0"/>
        <w:adjustRightInd w:val="0"/>
        <w:spacing w:after="0" w:line="240" w:lineRule="auto"/>
        <w:rPr>
          <w:rFonts w:ascii="Arial Narrow" w:hAnsi="Arial Narrow" w:cs="Calibri"/>
          <w:color w:val="002060"/>
          <w:sz w:val="24"/>
          <w:szCs w:val="24"/>
          <w:lang w:val="sr-Cyrl-RS"/>
        </w:rPr>
      </w:pPr>
    </w:p>
    <w:p w:rsidR="00C63FF1" w:rsidRPr="00C6549C" w:rsidRDefault="00C63FF1" w:rsidP="00C63FF1">
      <w:pPr>
        <w:pStyle w:val="ListParagraph"/>
        <w:numPr>
          <w:ilvl w:val="0"/>
          <w:numId w:val="2"/>
        </w:numPr>
        <w:autoSpaceDE w:val="0"/>
        <w:autoSpaceDN w:val="0"/>
        <w:adjustRightInd w:val="0"/>
        <w:spacing w:after="0" w:line="240" w:lineRule="auto"/>
        <w:rPr>
          <w:rFonts w:ascii="Arial Narrow" w:hAnsi="Arial Narrow" w:cs="Calibri"/>
          <w:i/>
          <w:color w:val="002060"/>
          <w:sz w:val="24"/>
          <w:szCs w:val="24"/>
          <w:lang w:val="sr-Cyrl-RS"/>
        </w:rPr>
      </w:pPr>
      <w:r w:rsidRPr="00C6549C">
        <w:rPr>
          <w:rFonts w:ascii="Arial Narrow" w:hAnsi="Arial Narrow" w:cs="Calibri"/>
          <w:color w:val="002060"/>
          <w:sz w:val="24"/>
          <w:szCs w:val="24"/>
        </w:rPr>
        <w:t>Основни подаци о добављачу</w:t>
      </w:r>
      <w:r w:rsidRPr="00C6549C">
        <w:rPr>
          <w:rFonts w:ascii="Arial Narrow" w:hAnsi="Arial Narrow" w:cs="Calibri"/>
          <w:i/>
          <w:color w:val="002060"/>
          <w:sz w:val="24"/>
          <w:szCs w:val="24"/>
        </w:rPr>
        <w:t>:</w:t>
      </w:r>
      <w:r w:rsidRPr="00C6549C">
        <w:rPr>
          <w:rFonts w:ascii="Arial Narrow" w:hAnsi="Arial Narrow"/>
          <w:i/>
          <w:color w:val="002060"/>
          <w:sz w:val="24"/>
          <w:szCs w:val="24"/>
        </w:rPr>
        <w:t xml:space="preserve"> </w:t>
      </w:r>
      <w:r w:rsidR="00C6549C" w:rsidRPr="00533FE7">
        <w:rPr>
          <w:rFonts w:ascii="Arial Narrow" w:eastAsia="Times New Roman" w:hAnsi="Arial Narrow" w:cs="Times New Roman"/>
          <w:caps/>
          <w:color w:val="002060"/>
          <w:sz w:val="24"/>
          <w:szCs w:val="24"/>
          <w:lang w:val="ru-RU"/>
        </w:rPr>
        <w:t>«</w:t>
      </w:r>
      <w:r w:rsidR="00C6549C" w:rsidRPr="00533FE7">
        <w:rPr>
          <w:rFonts w:ascii="Arial Narrow" w:eastAsia="Times New Roman" w:hAnsi="Arial Narrow" w:cs="Times New Roman"/>
          <w:caps/>
          <w:color w:val="002060"/>
          <w:sz w:val="24"/>
          <w:szCs w:val="24"/>
          <w:lang w:val="en-US"/>
        </w:rPr>
        <w:t>Telenor</w:t>
      </w:r>
      <w:r w:rsidR="00C6549C" w:rsidRPr="00533FE7">
        <w:rPr>
          <w:rFonts w:ascii="Arial Narrow" w:eastAsia="Times New Roman" w:hAnsi="Arial Narrow" w:cs="Times New Roman"/>
          <w:caps/>
          <w:color w:val="002060"/>
          <w:sz w:val="24"/>
          <w:szCs w:val="24"/>
        </w:rPr>
        <w:t>“</w:t>
      </w:r>
      <w:r w:rsidR="00C6549C" w:rsidRPr="00533FE7">
        <w:rPr>
          <w:rFonts w:ascii="Arial Narrow" w:eastAsia="Times New Roman" w:hAnsi="Arial Narrow" w:cs="Times New Roman"/>
          <w:caps/>
          <w:color w:val="002060"/>
          <w:sz w:val="24"/>
          <w:szCs w:val="24"/>
          <w:lang w:val="sr-Cyrl-RS"/>
        </w:rPr>
        <w:t xml:space="preserve"> ДОО Београд, </w:t>
      </w:r>
      <w:r w:rsidR="00C6549C" w:rsidRPr="00533FE7">
        <w:rPr>
          <w:rFonts w:ascii="Arial Narrow" w:eastAsia="Times New Roman" w:hAnsi="Arial Narrow" w:cs="Times New Roman"/>
          <w:color w:val="002060"/>
          <w:sz w:val="24"/>
          <w:szCs w:val="24"/>
          <w:lang w:val="sr-Cyrl-CS"/>
        </w:rPr>
        <w:t xml:space="preserve"> из</w:t>
      </w:r>
      <w:r w:rsidR="00C6549C" w:rsidRPr="00C6549C">
        <w:rPr>
          <w:rFonts w:ascii="Arial Narrow" w:eastAsia="Times New Roman" w:hAnsi="Arial Narrow" w:cs="Times New Roman"/>
          <w:color w:val="002060"/>
          <w:sz w:val="24"/>
          <w:szCs w:val="24"/>
          <w:lang w:val="sr-Cyrl-CS"/>
        </w:rPr>
        <w:t xml:space="preserve"> Београда, улица Омладинских бригада, број 90, </w:t>
      </w:r>
      <w:r w:rsidR="00C6549C" w:rsidRPr="00C6549C">
        <w:rPr>
          <w:rFonts w:ascii="Arial Narrow" w:eastAsia="Times New Roman" w:hAnsi="Arial Narrow" w:cs="Times New Roman"/>
          <w:bCs/>
          <w:color w:val="002060"/>
          <w:sz w:val="24"/>
          <w:szCs w:val="24"/>
          <w:lang w:val="ru-RU"/>
        </w:rPr>
        <w:t xml:space="preserve">ПИБ: 104318304; МБ: 20147229; </w:t>
      </w:r>
      <w:r w:rsidR="00C6549C" w:rsidRPr="00C6549C">
        <w:rPr>
          <w:rFonts w:ascii="Arial Narrow" w:eastAsia="Times New Roman" w:hAnsi="Arial Narrow" w:cs="Times New Roman"/>
          <w:color w:val="002060"/>
          <w:sz w:val="24"/>
          <w:szCs w:val="24"/>
          <w:lang w:val="ru-RU"/>
        </w:rPr>
        <w:t>кога заступа  Јован Совиљ по овлашћењу број 177/347/16 од 12.12.2016.год. као вршилац услуге</w:t>
      </w:r>
    </w:p>
    <w:p w:rsidR="00C6549C" w:rsidRPr="00C6549C" w:rsidRDefault="00C63FF1" w:rsidP="00C6549C">
      <w:pPr>
        <w:pStyle w:val="ListParagraph"/>
        <w:numPr>
          <w:ilvl w:val="0"/>
          <w:numId w:val="2"/>
        </w:numPr>
        <w:spacing w:after="120"/>
        <w:rPr>
          <w:rFonts w:ascii="Arial Narrow" w:eastAsia="Times New Roman" w:hAnsi="Arial Narrow" w:cs="Times New Roman"/>
          <w:color w:val="002060"/>
          <w:lang w:val="ru-RU"/>
        </w:rPr>
      </w:pPr>
      <w:r w:rsidRPr="00C6549C">
        <w:rPr>
          <w:rFonts w:ascii="Arial Narrow" w:hAnsi="Arial Narrow" w:cs="Calibri"/>
          <w:color w:val="002060"/>
          <w:sz w:val="24"/>
          <w:szCs w:val="24"/>
        </w:rPr>
        <w:t>Период важења уговора:</w:t>
      </w:r>
      <w:r w:rsidRPr="00C6549C">
        <w:rPr>
          <w:rFonts w:ascii="Arial Narrow" w:hAnsi="Arial Narrow"/>
          <w:color w:val="002060"/>
          <w:sz w:val="24"/>
          <w:szCs w:val="24"/>
        </w:rPr>
        <w:t xml:space="preserve"> </w:t>
      </w:r>
      <w:r w:rsidR="00C6549C" w:rsidRPr="00C6549C">
        <w:rPr>
          <w:rFonts w:ascii="Arial Narrow" w:eastAsia="Calibri" w:hAnsi="Arial Narrow" w:cs="Arial Narrow"/>
          <w:color w:val="002060"/>
          <w:lang w:val="ru-RU"/>
        </w:rPr>
        <w:t>Уговор ступа на снагу  23.10.2017.године и траје закључно са 23.10.2019.године.</w:t>
      </w:r>
    </w:p>
    <w:p w:rsidR="00C6549C" w:rsidRDefault="00C63FF1" w:rsidP="00C6549C">
      <w:pPr>
        <w:spacing w:after="0"/>
        <w:ind w:left="426" w:firstLine="282"/>
        <w:jc w:val="both"/>
        <w:rPr>
          <w:rFonts w:ascii="Arial Narrow" w:eastAsia="Calibri" w:hAnsi="Arial Narrow" w:cs="Arial Narrow"/>
          <w:color w:val="002060"/>
          <w:lang w:val="ru-RU"/>
        </w:rPr>
      </w:pPr>
      <w:r w:rsidRPr="00533FE7">
        <w:rPr>
          <w:rFonts w:ascii="Arial Narrow" w:hAnsi="Arial Narrow" w:cs="Calibri"/>
          <w:b/>
          <w:color w:val="002060"/>
          <w:sz w:val="24"/>
          <w:szCs w:val="24"/>
        </w:rPr>
        <w:t>Околности које представљају основ за измену уговора</w:t>
      </w:r>
      <w:r w:rsidRPr="00533FE7">
        <w:rPr>
          <w:rFonts w:ascii="Arial Narrow" w:hAnsi="Arial Narrow" w:cs="Calibri"/>
          <w:color w:val="002060"/>
          <w:sz w:val="24"/>
          <w:szCs w:val="24"/>
        </w:rPr>
        <w:t>:</w:t>
      </w:r>
      <w:r w:rsidR="00C6549C" w:rsidRPr="00533FE7">
        <w:rPr>
          <w:rFonts w:ascii="Arial Narrow" w:eastAsia="Calibri" w:hAnsi="Arial Narrow" w:cs="Arial Narrow"/>
          <w:color w:val="002060"/>
          <w:lang w:val="ru-RU"/>
        </w:rPr>
        <w:t xml:space="preserve"> Уговор </w:t>
      </w:r>
      <w:r w:rsidR="00C6549C" w:rsidRPr="00A33F30">
        <w:rPr>
          <w:rFonts w:ascii="Arial Narrow" w:eastAsia="Calibri" w:hAnsi="Arial Narrow" w:cs="Arial Narrow"/>
          <w:color w:val="002060"/>
          <w:lang w:val="ru-RU"/>
        </w:rPr>
        <w:t xml:space="preserve">се може раскинути пре истека рока важења споразумом странака. Уговор се може једнострано отказати писменим путем уз отказни рок од 30 дана, под условом да се другој страни надокнаде оправдани трошкови које је имала у току важења уговора. Уколико утврди да извршилац, и након писмене опомене, не извршава и/или неблаговремено и неуредно извршава уговорене обавезе, корисник има право да раскине уговор без отказног рока, да уведе </w:t>
      </w:r>
      <w:r w:rsidR="00C6549C" w:rsidRPr="00A33F30">
        <w:rPr>
          <w:rFonts w:ascii="Arial Narrow" w:eastAsia="Calibri" w:hAnsi="Arial Narrow" w:cs="Arial Narrow"/>
          <w:color w:val="002060"/>
          <w:lang w:val="ru-RU"/>
        </w:rPr>
        <w:lastRenderedPageBreak/>
        <w:t xml:space="preserve">другог извршиоца у посао и да изврши наплату менице за добро извршење посла. У случају из претходног става, трошкови ангажовања другог извршиоца, као и обавеза на пуну накнаду штете причињене кориснику неизвршењем и/или неблаговременим и неуредним извршавањем уговорних обавеза, падају на терет првог извршиоца. </w:t>
      </w:r>
    </w:p>
    <w:p w:rsidR="00C6549C" w:rsidRPr="00533FE7" w:rsidRDefault="00C6549C" w:rsidP="00C6549C">
      <w:pPr>
        <w:spacing w:after="0"/>
        <w:ind w:left="426" w:firstLine="282"/>
        <w:jc w:val="both"/>
        <w:rPr>
          <w:rFonts w:ascii="Arial Narrow" w:eastAsia="Calibri" w:hAnsi="Arial Narrow" w:cs="Arial Narrow"/>
          <w:color w:val="002060"/>
          <w:lang w:val="sr-Cyrl-RS"/>
        </w:rPr>
      </w:pPr>
    </w:p>
    <w:p w:rsidR="00C63FF1" w:rsidRPr="00533FE7" w:rsidRDefault="007A0FFC" w:rsidP="007A0FFC">
      <w:pPr>
        <w:pStyle w:val="ListParagraph"/>
        <w:numPr>
          <w:ilvl w:val="0"/>
          <w:numId w:val="2"/>
        </w:numPr>
        <w:ind w:left="426" w:hanging="66"/>
        <w:jc w:val="both"/>
        <w:rPr>
          <w:rFonts w:ascii="Arial Narrow" w:hAnsi="Arial Narrow"/>
          <w:color w:val="002060"/>
          <w:sz w:val="24"/>
          <w:szCs w:val="24"/>
          <w:lang w:val="sr-Cyrl-RS"/>
        </w:rPr>
      </w:pPr>
      <w:r w:rsidRPr="00533FE7">
        <w:rPr>
          <w:rFonts w:ascii="Arial Narrow" w:hAnsi="Arial Narrow"/>
          <w:color w:val="002060"/>
          <w:sz w:val="24"/>
          <w:szCs w:val="24"/>
          <w:lang w:val="sr-Cyrl-RS"/>
        </w:rPr>
        <w:t xml:space="preserve"> </w:t>
      </w:r>
      <w:r w:rsidR="0050362A" w:rsidRPr="00533FE7">
        <w:rPr>
          <w:rFonts w:ascii="Arial Narrow" w:hAnsi="Arial Narrow"/>
          <w:color w:val="002060"/>
          <w:sz w:val="24"/>
          <w:szCs w:val="24"/>
          <w:lang w:val="sr-Cyrl-RS"/>
        </w:rPr>
        <w:t>Остале напомене:</w:t>
      </w:r>
      <w:r w:rsidRPr="00533FE7">
        <w:rPr>
          <w:rFonts w:ascii="Arial Narrow" w:hAnsi="Arial Narrow"/>
          <w:color w:val="002060"/>
          <w:sz w:val="24"/>
          <w:szCs w:val="24"/>
          <w:lang w:val="sr-Cyrl-RS"/>
        </w:rPr>
        <w:t xml:space="preserve"> </w:t>
      </w:r>
      <w:r w:rsidR="00C63FF1" w:rsidRPr="00533FE7">
        <w:rPr>
          <w:rFonts w:ascii="Arial Narrow" w:hAnsi="Arial Narrow"/>
          <w:i/>
          <w:color w:val="002060"/>
          <w:sz w:val="24"/>
          <w:szCs w:val="24"/>
          <w:lang w:val="sr-Cyrl-RS"/>
        </w:rPr>
        <w:t>Сходно члану 106. ЗЈН (Сл.гласник РС 124/1</w:t>
      </w:r>
      <w:r w:rsidRPr="00533FE7">
        <w:rPr>
          <w:rFonts w:ascii="Arial Narrow" w:hAnsi="Arial Narrow"/>
          <w:i/>
          <w:color w:val="002060"/>
          <w:sz w:val="24"/>
          <w:szCs w:val="24"/>
          <w:lang w:val="sr-Cyrl-RS"/>
        </w:rPr>
        <w:t>2)  одбијене су следеће понуде:</w:t>
      </w:r>
    </w:p>
    <w:p w:rsidR="00C63FF1" w:rsidRPr="00533FE7" w:rsidRDefault="00C63FF1" w:rsidP="007A0FFC">
      <w:pPr>
        <w:ind w:left="709"/>
        <w:jc w:val="both"/>
        <w:rPr>
          <w:rFonts w:ascii="Arial Narrow" w:hAnsi="Arial Narrow"/>
          <w:i/>
          <w:color w:val="002060"/>
          <w:sz w:val="20"/>
          <w:szCs w:val="20"/>
          <w:lang w:val="sr-Cyrl-RS"/>
        </w:rPr>
      </w:pPr>
      <w:r w:rsidRPr="00533FE7">
        <w:rPr>
          <w:rFonts w:ascii="Arial Narrow" w:hAnsi="Arial Narrow"/>
          <w:i/>
          <w:color w:val="002060"/>
          <w:sz w:val="20"/>
          <w:szCs w:val="20"/>
          <w:lang w:val="sr-Cyrl-RS"/>
        </w:rPr>
        <w:t>Р. бр. Понуђач Понуђена цена  Разлози за одбијање понуде</w:t>
      </w:r>
    </w:p>
    <w:p w:rsidR="00D83F1F" w:rsidRPr="00D83F1F" w:rsidRDefault="00D83F1F" w:rsidP="00D83F1F">
      <w:pPr>
        <w:spacing w:after="0" w:line="240" w:lineRule="auto"/>
        <w:ind w:left="426"/>
        <w:rPr>
          <w:rFonts w:ascii="Arial Narrow" w:eastAsia="Calibri" w:hAnsi="Arial Narrow" w:cs="Times New Roman"/>
          <w:b/>
          <w:i/>
          <w:color w:val="002060"/>
          <w:sz w:val="20"/>
          <w:szCs w:val="20"/>
          <w:lang w:val="sr-Cyrl-RS"/>
        </w:rPr>
      </w:pPr>
      <w:r w:rsidRPr="00D83F1F">
        <w:rPr>
          <w:rFonts w:ascii="Arial Narrow" w:eastAsia="Calibri" w:hAnsi="Arial Narrow" w:cs="Times New Roman"/>
          <w:i/>
          <w:caps/>
          <w:color w:val="002060"/>
          <w:sz w:val="20"/>
          <w:szCs w:val="20"/>
          <w:lang w:val="sr-Cyrl-RS"/>
        </w:rPr>
        <w:t>П</w:t>
      </w:r>
      <w:r w:rsidRPr="00D83F1F">
        <w:rPr>
          <w:rFonts w:ascii="Arial Narrow" w:eastAsia="Calibri" w:hAnsi="Arial Narrow" w:cs="Times New Roman"/>
          <w:i/>
          <w:color w:val="002060"/>
          <w:sz w:val="20"/>
          <w:szCs w:val="20"/>
          <w:lang w:val="sr-Cyrl-RS"/>
        </w:rPr>
        <w:t>редузеће за телекомуникације“Телеком Србија“ АД Београд</w:t>
      </w:r>
      <w:r w:rsidRPr="00D83F1F">
        <w:rPr>
          <w:rFonts w:ascii="Arial Narrow" w:eastAsia="Calibri" w:hAnsi="Arial Narrow" w:cs="Times New Roman"/>
          <w:b/>
          <w:i/>
          <w:color w:val="002060"/>
          <w:sz w:val="20"/>
          <w:szCs w:val="20"/>
          <w:lang w:val="sr-Cyrl-RS"/>
        </w:rPr>
        <w:t>,</w:t>
      </w:r>
      <w:r w:rsidRPr="00D83F1F">
        <w:rPr>
          <w:rFonts w:ascii="Arial Narrow" w:eastAsia="Calibri" w:hAnsi="Arial Narrow" w:cs="Times New Roman"/>
          <w:i/>
          <w:color w:val="002060"/>
          <w:sz w:val="20"/>
          <w:szCs w:val="20"/>
          <w:lang w:val="sr-Cyrl-RS"/>
        </w:rPr>
        <w:t>Таковска 2.</w:t>
      </w:r>
      <w:r w:rsidRPr="00D83F1F">
        <w:rPr>
          <w:rFonts w:ascii="Arial Narrow" w:eastAsia="Calibri" w:hAnsi="Arial Narrow" w:cs="Times New Roman"/>
          <w:b/>
          <w:i/>
          <w:color w:val="002060"/>
          <w:sz w:val="20"/>
          <w:szCs w:val="20"/>
          <w:lang w:val="sr-Cyrl-RS"/>
        </w:rPr>
        <w:t xml:space="preserve"> </w:t>
      </w:r>
      <w:r w:rsidRPr="00D83F1F">
        <w:rPr>
          <w:rFonts w:ascii="Arial Narrow" w:eastAsia="Calibri" w:hAnsi="Arial Narrow" w:cs="Times New Roman"/>
          <w:i/>
          <w:color w:val="002060"/>
          <w:sz w:val="20"/>
          <w:szCs w:val="20"/>
          <w:lang w:val="sr-Cyrl-RS"/>
        </w:rPr>
        <w:t>11000 Београд</w:t>
      </w:r>
    </w:p>
    <w:p w:rsidR="00D83F1F" w:rsidRPr="00D83F1F" w:rsidRDefault="00D83F1F" w:rsidP="00D83F1F">
      <w:pPr>
        <w:spacing w:line="240" w:lineRule="auto"/>
        <w:ind w:left="426"/>
        <w:rPr>
          <w:rFonts w:ascii="Arial Narrow" w:eastAsia="Calibri" w:hAnsi="Arial Narrow" w:cs="Times New Roman"/>
          <w:i/>
          <w:color w:val="002060"/>
          <w:sz w:val="20"/>
          <w:szCs w:val="20"/>
          <w:lang w:val="sr-Cyrl-RS"/>
        </w:rPr>
      </w:pPr>
      <w:r w:rsidRPr="00D83F1F">
        <w:rPr>
          <w:rFonts w:ascii="Arial Narrow" w:eastAsia="Calibri" w:hAnsi="Arial Narrow" w:cs="Times New Roman"/>
          <w:i/>
          <w:color w:val="002060"/>
          <w:sz w:val="20"/>
          <w:szCs w:val="20"/>
          <w:lang w:val="sr-Cyrl-RS"/>
        </w:rPr>
        <w:t>Број понуде:</w:t>
      </w:r>
      <w:r>
        <w:rPr>
          <w:rFonts w:ascii="Arial Narrow" w:eastAsia="Calibri" w:hAnsi="Arial Narrow" w:cs="Times New Roman"/>
          <w:i/>
          <w:color w:val="002060"/>
          <w:sz w:val="20"/>
          <w:szCs w:val="20"/>
          <w:lang w:val="sr-Cyrl-RS"/>
        </w:rPr>
        <w:t xml:space="preserve"> </w:t>
      </w:r>
      <w:r w:rsidRPr="00D83F1F">
        <w:rPr>
          <w:rFonts w:ascii="Arial Narrow" w:eastAsia="Arial Unicode MS" w:hAnsi="Arial Narrow" w:cs="Arial Narrow"/>
          <w:bCs/>
          <w:i/>
          <w:color w:val="002060"/>
          <w:kern w:val="1"/>
          <w:sz w:val="20"/>
          <w:szCs w:val="20"/>
          <w:lang w:val="ru-RU" w:eastAsia="ar-SA"/>
        </w:rPr>
        <w:t>337684/1-2017 од 08.09.2017.год.</w:t>
      </w:r>
    </w:p>
    <w:p w:rsidR="00D83F1F" w:rsidRPr="00D83F1F" w:rsidRDefault="00D83F1F" w:rsidP="00D83F1F">
      <w:pPr>
        <w:widowControl w:val="0"/>
        <w:autoSpaceDE w:val="0"/>
        <w:autoSpaceDN w:val="0"/>
        <w:adjustRightInd w:val="0"/>
        <w:spacing w:after="0" w:line="240" w:lineRule="auto"/>
        <w:ind w:left="426" w:right="112"/>
        <w:contextualSpacing/>
        <w:jc w:val="both"/>
        <w:rPr>
          <w:rFonts w:ascii="Arial Narrow" w:eastAsia="Times New Roman" w:hAnsi="Arial Narrow" w:cs="Times New Roman"/>
          <w:i/>
          <w:color w:val="002060"/>
          <w:sz w:val="20"/>
          <w:szCs w:val="20"/>
          <w:lang w:val="sr-Cyrl-RS"/>
        </w:rPr>
      </w:pPr>
      <w:r w:rsidRPr="00D83F1F">
        <w:rPr>
          <w:rFonts w:ascii="Arial Narrow" w:eastAsia="Times New Roman" w:hAnsi="Arial Narrow" w:cs="Times New Roman"/>
          <w:i/>
          <w:color w:val="002060"/>
          <w:sz w:val="20"/>
          <w:szCs w:val="24"/>
          <w:lang w:val="sr-Cyrl-RS"/>
        </w:rPr>
        <w:t>Сходно члану 106. ЗЈН битан недостатак понуде постоји уколико је понуђен рок важења понуде краћи од прописаног, што овде није случај, будући да је понуђач</w:t>
      </w:r>
      <w:r w:rsidRPr="00D83F1F">
        <w:rPr>
          <w:rFonts w:ascii="Arial Narrow" w:eastAsia="TimesNewRomanPSMT" w:hAnsi="Arial Narrow" w:cs="Times New Roman"/>
          <w:i/>
          <w:color w:val="002060"/>
          <w:kern w:val="1"/>
          <w:sz w:val="18"/>
          <w:lang w:val="sr-Cyrl-RS" w:eastAsia="ar-SA"/>
        </w:rPr>
        <w:t xml:space="preserve">  у достављеној понуди број 18062-7 од 18.09.2017.год.  навео у Обрасцу понуде-страница 2.  у делу </w:t>
      </w:r>
      <w:r w:rsidRPr="00D83F1F">
        <w:rPr>
          <w:rFonts w:ascii="Arial Narrow" w:eastAsia="TimesNewRomanPSMT" w:hAnsi="Arial Narrow" w:cs="Times New Roman"/>
          <w:b/>
          <w:i/>
          <w:color w:val="002060"/>
          <w:kern w:val="1"/>
          <w:sz w:val="20"/>
          <w:szCs w:val="20"/>
          <w:lang w:val="sr-Cyrl-RS" w:eastAsia="ar-SA"/>
        </w:rPr>
        <w:t>Рок важења понуде</w:t>
      </w:r>
      <w:r w:rsidRPr="00D83F1F">
        <w:rPr>
          <w:rFonts w:ascii="Arial Narrow" w:eastAsia="TimesNewRomanPSMT" w:hAnsi="Arial Narrow" w:cs="Times New Roman"/>
          <w:i/>
          <w:color w:val="002060"/>
          <w:kern w:val="1"/>
          <w:sz w:val="20"/>
          <w:szCs w:val="20"/>
          <w:lang w:val="sr-Cyrl-RS" w:eastAsia="ar-SA"/>
        </w:rPr>
        <w:t>:</w:t>
      </w:r>
      <w:r w:rsidRPr="00D83F1F">
        <w:rPr>
          <w:rFonts w:ascii="Arial Narrow" w:eastAsia="TimesNewRomanPSMT" w:hAnsi="Arial Narrow" w:cs="Times New Roman"/>
          <w:b/>
          <w:i/>
          <w:color w:val="002060"/>
          <w:kern w:val="1"/>
          <w:sz w:val="20"/>
          <w:szCs w:val="20"/>
          <w:lang w:val="sr-Cyrl-RS" w:eastAsia="ar-SA"/>
        </w:rPr>
        <w:t xml:space="preserve"> неограничено.</w:t>
      </w:r>
      <w:r w:rsidRPr="00D83F1F">
        <w:rPr>
          <w:rFonts w:ascii="Arial Narrow" w:eastAsia="Times New Roman" w:hAnsi="Arial Narrow" w:cs="Times New Roman"/>
          <w:i/>
          <w:color w:val="002060"/>
          <w:sz w:val="20"/>
          <w:szCs w:val="20"/>
        </w:rPr>
        <w:t xml:space="preserve">, </w:t>
      </w:r>
      <w:r w:rsidRPr="00D83F1F">
        <w:rPr>
          <w:rFonts w:ascii="Arial Narrow" w:eastAsia="Times New Roman" w:hAnsi="Arial Narrow" w:cs="Times New Roman"/>
          <w:i/>
          <w:color w:val="002060"/>
          <w:sz w:val="20"/>
          <w:szCs w:val="20"/>
          <w:lang w:val="sr-Cyrl-RS"/>
        </w:rPr>
        <w:t xml:space="preserve">тј. понудио рок који не само да обухвата прописани рок важења понуде, већ и знатно дужи рок будући да нема ограничења у погледу трајања рока важења понуде, што значи да би важење такве понуде било неограничено. </w:t>
      </w:r>
    </w:p>
    <w:p w:rsidR="00D83F1F" w:rsidRPr="00D83F1F" w:rsidRDefault="00D83F1F" w:rsidP="00D83F1F">
      <w:pPr>
        <w:widowControl w:val="0"/>
        <w:autoSpaceDE w:val="0"/>
        <w:autoSpaceDN w:val="0"/>
        <w:adjustRightInd w:val="0"/>
        <w:spacing w:after="0" w:line="240" w:lineRule="auto"/>
        <w:ind w:left="426" w:right="112"/>
        <w:contextualSpacing/>
        <w:jc w:val="both"/>
        <w:rPr>
          <w:rFonts w:ascii="Arial Narrow" w:eastAsia="TimesNewRomanPSMT" w:hAnsi="Arial Narrow" w:cs="Times New Roman"/>
          <w:b/>
          <w:i/>
          <w:color w:val="002060"/>
          <w:kern w:val="1"/>
          <w:sz w:val="20"/>
          <w:szCs w:val="20"/>
          <w:lang w:val="sr-Cyrl-RS" w:eastAsia="ar-SA"/>
        </w:rPr>
      </w:pPr>
    </w:p>
    <w:p w:rsidR="00D83F1F" w:rsidRPr="00D83F1F" w:rsidRDefault="00D83F1F" w:rsidP="00D83F1F">
      <w:pPr>
        <w:ind w:left="426"/>
        <w:jc w:val="both"/>
        <w:rPr>
          <w:rFonts w:ascii="Arial Narrow" w:hAnsi="Arial Narrow"/>
          <w:i/>
          <w:color w:val="002060"/>
          <w:sz w:val="20"/>
          <w:szCs w:val="20"/>
          <w:lang w:val="sr-Cyrl-RS"/>
        </w:rPr>
      </w:pPr>
      <w:r w:rsidRPr="00D83F1F">
        <w:rPr>
          <w:rFonts w:ascii="Arial Narrow" w:eastAsia="TimesNewRomanPSMT" w:hAnsi="Arial Narrow" w:cs="Times New Roman"/>
          <w:i/>
          <w:color w:val="002060"/>
          <w:kern w:val="1"/>
          <w:sz w:val="20"/>
          <w:szCs w:val="20"/>
          <w:lang w:val="sr-Cyrl-RS" w:eastAsia="ar-SA"/>
        </w:rPr>
        <w:t>У Конкурсној документацији</w:t>
      </w:r>
      <w:r w:rsidRPr="00D83F1F">
        <w:rPr>
          <w:rFonts w:ascii="Arial Narrow" w:eastAsia="Times New Roman" w:hAnsi="Arial Narrow" w:cs="Times New Roman"/>
          <w:i/>
          <w:color w:val="002060"/>
          <w:sz w:val="20"/>
          <w:szCs w:val="20"/>
          <w:lang w:val="sr-Cyrl-RS"/>
        </w:rPr>
        <w:t xml:space="preserve"> је наведено да рок важења понуде мора прецизно бити изражен у данима, односно </w:t>
      </w:r>
      <w:r w:rsidRPr="00D83F1F">
        <w:rPr>
          <w:rFonts w:ascii="Arial Narrow" w:eastAsia="TimesNewRomanPSMT" w:hAnsi="Arial Narrow" w:cs="Times New Roman"/>
          <w:i/>
          <w:color w:val="002060"/>
          <w:kern w:val="1"/>
          <w:sz w:val="20"/>
          <w:szCs w:val="20"/>
          <w:lang w:val="sr-Cyrl-RS" w:eastAsia="ar-SA"/>
        </w:rPr>
        <w:t xml:space="preserve"> у „Поглављу</w:t>
      </w:r>
      <w:r w:rsidRPr="00D83F1F">
        <w:rPr>
          <w:rFonts w:ascii="Arial Narrow" w:eastAsia="TimesNewRomanPSMT" w:hAnsi="Arial Narrow" w:cs="Times New Roman"/>
          <w:b/>
          <w:bCs/>
          <w:i/>
          <w:color w:val="002060"/>
          <w:kern w:val="1"/>
          <w:sz w:val="20"/>
          <w:szCs w:val="20"/>
          <w:lang w:val="sr-Cyrl-RS" w:eastAsia="ar-SA"/>
        </w:rPr>
        <w:t xml:space="preserve"> </w:t>
      </w:r>
      <w:r w:rsidRPr="00D83F1F">
        <w:rPr>
          <w:rFonts w:ascii="Arial Narrow" w:eastAsia="TimesNewRomanPSMT" w:hAnsi="Arial Narrow" w:cs="Times New Roman"/>
          <w:bCs/>
          <w:i/>
          <w:color w:val="002060"/>
          <w:kern w:val="1"/>
          <w:sz w:val="20"/>
          <w:szCs w:val="20"/>
          <w:lang w:val="sr-Cyrl-RS" w:eastAsia="ar-SA"/>
        </w:rPr>
        <w:t>VI -</w:t>
      </w:r>
      <w:r w:rsidRPr="00D83F1F">
        <w:rPr>
          <w:rFonts w:ascii="Arial Narrow" w:eastAsia="TimesNewRomanPSMT" w:hAnsi="Arial Narrow" w:cs="Times New Roman"/>
          <w:bCs/>
          <w:i/>
          <w:color w:val="002060"/>
          <w:kern w:val="1"/>
          <w:sz w:val="20"/>
          <w:szCs w:val="20"/>
          <w:lang w:val="sr-Cyrl-CS" w:eastAsia="ar-SA"/>
        </w:rPr>
        <w:t xml:space="preserve"> УПУТСТВО ПОНУЂАЧИМА КАКО ДА САЧИНЕ ПОНУДУ</w:t>
      </w:r>
      <w:r w:rsidRPr="00D83F1F">
        <w:rPr>
          <w:rFonts w:ascii="Arial Narrow" w:eastAsia="Arial Unicode MS" w:hAnsi="Arial Narrow" w:cs="Times New Roman"/>
          <w:b/>
          <w:i/>
          <w:iCs/>
          <w:caps/>
          <w:color w:val="002060"/>
          <w:kern w:val="24"/>
          <w:sz w:val="20"/>
          <w:szCs w:val="20"/>
          <w:lang w:val="sr-Cyrl-RS" w:eastAsia="ar-SA"/>
        </w:rPr>
        <w:t xml:space="preserve">, </w:t>
      </w:r>
      <w:r w:rsidRPr="00D83F1F">
        <w:rPr>
          <w:rFonts w:ascii="Arial Narrow" w:eastAsia="Arial Unicode MS" w:hAnsi="Arial Narrow" w:cs="Times New Roman"/>
          <w:i/>
          <w:iCs/>
          <w:color w:val="002060"/>
          <w:kern w:val="24"/>
          <w:sz w:val="20"/>
          <w:szCs w:val="20"/>
          <w:lang w:val="sr-Cyrl-RS" w:eastAsia="ar-SA"/>
        </w:rPr>
        <w:t>страна</w:t>
      </w:r>
      <w:r w:rsidRPr="00D83F1F">
        <w:rPr>
          <w:rFonts w:ascii="Arial Narrow" w:eastAsia="Arial Unicode MS" w:hAnsi="Arial Narrow" w:cs="Times New Roman"/>
          <w:i/>
          <w:iCs/>
          <w:caps/>
          <w:color w:val="002060"/>
          <w:kern w:val="24"/>
          <w:sz w:val="20"/>
          <w:szCs w:val="20"/>
          <w:lang w:val="sr-Cyrl-RS" w:eastAsia="ar-SA"/>
        </w:rPr>
        <w:t xml:space="preserve"> 11/40 , </w:t>
      </w:r>
      <w:r w:rsidRPr="00D83F1F">
        <w:rPr>
          <w:rFonts w:ascii="Arial Narrow" w:eastAsia="Arial Unicode MS" w:hAnsi="Arial Narrow" w:cs="Times New Roman"/>
          <w:i/>
          <w:iCs/>
          <w:color w:val="002060"/>
          <w:kern w:val="24"/>
          <w:sz w:val="20"/>
          <w:szCs w:val="20"/>
          <w:lang w:val="sr-Cyrl-RS" w:eastAsia="ar-SA"/>
        </w:rPr>
        <w:t>тачка</w:t>
      </w:r>
      <w:r w:rsidRPr="00D83F1F">
        <w:rPr>
          <w:rFonts w:ascii="Arial Narrow" w:eastAsia="Arial Unicode MS" w:hAnsi="Arial Narrow" w:cs="Times New Roman"/>
          <w:i/>
          <w:iCs/>
          <w:caps/>
          <w:color w:val="002060"/>
          <w:kern w:val="24"/>
          <w:sz w:val="20"/>
          <w:szCs w:val="20"/>
          <w:lang w:val="sr-Cyrl-RS" w:eastAsia="ar-SA"/>
        </w:rPr>
        <w:t xml:space="preserve"> </w:t>
      </w:r>
      <w:r w:rsidRPr="00D83F1F">
        <w:rPr>
          <w:rFonts w:ascii="Arial Narrow" w:eastAsia="Arial Unicode MS" w:hAnsi="Arial Narrow" w:cs="Times New Roman"/>
          <w:b/>
          <w:bCs/>
          <w:i/>
          <w:iCs/>
          <w:color w:val="002060"/>
          <w:kern w:val="1"/>
          <w:sz w:val="20"/>
          <w:szCs w:val="20"/>
          <w:lang w:eastAsia="ar-SA"/>
        </w:rPr>
        <w:t>8.НАЧИН И УСЛОВ</w:t>
      </w:r>
      <w:r w:rsidRPr="00D83F1F">
        <w:rPr>
          <w:rFonts w:ascii="Arial Narrow" w:eastAsia="Arial Unicode MS" w:hAnsi="Arial Narrow" w:cs="Times New Roman"/>
          <w:b/>
          <w:bCs/>
          <w:i/>
          <w:iCs/>
          <w:color w:val="002060"/>
          <w:kern w:val="1"/>
          <w:sz w:val="20"/>
          <w:szCs w:val="20"/>
          <w:lang w:val="sr-Cyrl-CS" w:eastAsia="ar-SA"/>
        </w:rPr>
        <w:t>И</w:t>
      </w:r>
      <w:r w:rsidRPr="00D83F1F">
        <w:rPr>
          <w:rFonts w:ascii="Arial Narrow" w:eastAsia="Arial Unicode MS" w:hAnsi="Arial Narrow" w:cs="Times New Roman"/>
          <w:b/>
          <w:bCs/>
          <w:i/>
          <w:iCs/>
          <w:color w:val="002060"/>
          <w:kern w:val="1"/>
          <w:sz w:val="20"/>
          <w:szCs w:val="20"/>
          <w:lang w:eastAsia="ar-SA"/>
        </w:rPr>
        <w:t xml:space="preserve"> ПЛАЋАЊА, КАО И ДРУГЕ ОКОЛНОСТИ ОД КОЈИХ ЗАВИСИ ПРИХВАТЉИВОСТ  ПОНУДЕ</w:t>
      </w:r>
      <w:r w:rsidRPr="00D83F1F">
        <w:rPr>
          <w:rFonts w:ascii="Arial Narrow" w:eastAsia="Arial Unicode MS" w:hAnsi="Arial Narrow" w:cs="Times New Roman"/>
          <w:b/>
          <w:bCs/>
          <w:i/>
          <w:iCs/>
          <w:color w:val="002060"/>
          <w:kern w:val="1"/>
          <w:sz w:val="20"/>
          <w:szCs w:val="20"/>
          <w:lang w:val="sr-Cyrl-RS" w:eastAsia="ar-SA"/>
        </w:rPr>
        <w:t xml:space="preserve">, </w:t>
      </w:r>
      <w:r w:rsidRPr="00D83F1F">
        <w:rPr>
          <w:rFonts w:ascii="Arial Narrow" w:eastAsia="Arial Unicode MS" w:hAnsi="Arial Narrow" w:cs="Times New Roman"/>
          <w:i/>
          <w:iCs/>
          <w:color w:val="002060"/>
          <w:kern w:val="24"/>
          <w:sz w:val="20"/>
          <w:szCs w:val="20"/>
          <w:lang w:val="sr-Cyrl-RS" w:eastAsia="ar-SA"/>
        </w:rPr>
        <w:t>у</w:t>
      </w:r>
      <w:r w:rsidRPr="00D83F1F">
        <w:rPr>
          <w:rFonts w:ascii="Arial Narrow" w:eastAsia="Arial Unicode MS" w:hAnsi="Arial Narrow" w:cs="Times New Roman"/>
          <w:i/>
          <w:iCs/>
          <w:caps/>
          <w:color w:val="002060"/>
          <w:kern w:val="24"/>
          <w:sz w:val="20"/>
          <w:szCs w:val="20"/>
          <w:lang w:val="sr-Cyrl-RS" w:eastAsia="ar-SA"/>
        </w:rPr>
        <w:t xml:space="preserve"> </w:t>
      </w:r>
      <w:r w:rsidRPr="00D83F1F">
        <w:rPr>
          <w:rFonts w:ascii="Arial Narrow" w:eastAsia="Arial Unicode MS" w:hAnsi="Arial Narrow" w:cs="Times New Roman"/>
          <w:i/>
          <w:iCs/>
          <w:color w:val="002060"/>
          <w:kern w:val="24"/>
          <w:sz w:val="20"/>
          <w:szCs w:val="20"/>
          <w:lang w:val="sr-Cyrl-RS" w:eastAsia="ar-SA"/>
        </w:rPr>
        <w:t>делу</w:t>
      </w:r>
      <w:r w:rsidRPr="00D83F1F">
        <w:rPr>
          <w:rFonts w:ascii="Arial Narrow" w:eastAsia="Arial Unicode MS" w:hAnsi="Arial Narrow" w:cs="Times New Roman"/>
          <w:b/>
          <w:bCs/>
          <w:i/>
          <w:iCs/>
          <w:color w:val="002060"/>
          <w:kern w:val="1"/>
          <w:sz w:val="20"/>
          <w:szCs w:val="20"/>
          <w:lang w:val="sr-Cyrl-RS" w:eastAsia="ar-SA"/>
        </w:rPr>
        <w:t xml:space="preserve"> </w:t>
      </w:r>
      <w:r w:rsidRPr="00D83F1F">
        <w:rPr>
          <w:rFonts w:ascii="Arial Narrow" w:eastAsia="Arial Unicode MS" w:hAnsi="Arial Narrow" w:cs="Times New Roman"/>
          <w:b/>
          <w:i/>
          <w:iCs/>
          <w:caps/>
          <w:color w:val="002060"/>
          <w:kern w:val="24"/>
          <w:sz w:val="20"/>
          <w:szCs w:val="20"/>
          <w:u w:val="single"/>
          <w:lang w:eastAsia="ar-SA"/>
        </w:rPr>
        <w:t>Захтев у погледу рока важења понуде</w:t>
      </w:r>
      <w:r w:rsidRPr="00D83F1F">
        <w:rPr>
          <w:rFonts w:ascii="Arial Narrow" w:eastAsia="Arial Unicode MS" w:hAnsi="Arial Narrow" w:cs="Times New Roman"/>
          <w:b/>
          <w:i/>
          <w:iCs/>
          <w:caps/>
          <w:color w:val="002060"/>
          <w:kern w:val="24"/>
          <w:sz w:val="20"/>
          <w:szCs w:val="20"/>
          <w:u w:val="single"/>
          <w:lang w:val="sr-Cyrl-RS" w:eastAsia="ar-SA"/>
        </w:rPr>
        <w:t xml:space="preserve"> стоји:</w:t>
      </w:r>
      <w:r w:rsidRPr="00D83F1F">
        <w:rPr>
          <w:rFonts w:ascii="Arial Narrow" w:eastAsia="Arial Unicode MS" w:hAnsi="Arial Narrow" w:cs="Times New Roman"/>
          <w:b/>
          <w:bCs/>
          <w:i/>
          <w:iCs/>
          <w:color w:val="002060"/>
          <w:kern w:val="1"/>
          <w:sz w:val="20"/>
          <w:szCs w:val="20"/>
          <w:lang w:val="sr-Cyrl-RS" w:eastAsia="ar-SA"/>
        </w:rPr>
        <w:t xml:space="preserve"> </w:t>
      </w:r>
      <w:r w:rsidRPr="00D83F1F">
        <w:rPr>
          <w:rFonts w:ascii="Arial Narrow" w:eastAsia="Arial Unicode MS" w:hAnsi="Arial Narrow" w:cs="Times New Roman"/>
          <w:i/>
          <w:color w:val="002060"/>
          <w:kern w:val="1"/>
          <w:sz w:val="20"/>
          <w:szCs w:val="20"/>
          <w:lang w:val="sr-Cyrl-CS" w:eastAsia="ar-SA"/>
        </w:rPr>
        <w:t xml:space="preserve">Рок важења понуде </w:t>
      </w:r>
      <w:r w:rsidRPr="00D83F1F">
        <w:rPr>
          <w:rFonts w:ascii="Arial Narrow" w:eastAsia="Arial Unicode MS" w:hAnsi="Arial Narrow" w:cs="Times New Roman"/>
          <w:b/>
          <w:i/>
          <w:color w:val="002060"/>
          <w:kern w:val="1"/>
          <w:sz w:val="20"/>
          <w:szCs w:val="20"/>
          <w:u w:val="single"/>
          <w:lang w:val="sr-Cyrl-CS" w:eastAsia="ar-SA"/>
        </w:rPr>
        <w:t>изражен у броју дана</w:t>
      </w:r>
      <w:r w:rsidRPr="00D83F1F">
        <w:rPr>
          <w:rFonts w:ascii="Arial Narrow" w:eastAsia="Arial Unicode MS" w:hAnsi="Arial Narrow" w:cs="Times New Roman"/>
          <w:i/>
          <w:color w:val="002060"/>
          <w:kern w:val="1"/>
          <w:sz w:val="20"/>
          <w:szCs w:val="20"/>
          <w:lang w:val="sr-Cyrl-CS" w:eastAsia="ar-SA"/>
        </w:rPr>
        <w:t xml:space="preserve"> од дана отварања понуда, не може бити </w:t>
      </w:r>
      <w:r w:rsidRPr="00D83F1F">
        <w:rPr>
          <w:rFonts w:ascii="Arial Narrow" w:eastAsia="Arial Unicode MS" w:hAnsi="Arial Narrow" w:cs="Times New Roman"/>
          <w:i/>
          <w:color w:val="002060"/>
          <w:kern w:val="1"/>
          <w:sz w:val="20"/>
          <w:szCs w:val="20"/>
          <w:u w:val="single"/>
          <w:lang w:val="sr-Cyrl-CS" w:eastAsia="ar-SA"/>
        </w:rPr>
        <w:t>краћи од 60 дана.“</w:t>
      </w:r>
      <w:r w:rsidR="00C63FF1" w:rsidRPr="00D83F1F">
        <w:rPr>
          <w:rFonts w:ascii="Arial Narrow" w:hAnsi="Arial Narrow"/>
          <w:i/>
          <w:color w:val="002060"/>
          <w:sz w:val="20"/>
          <w:szCs w:val="20"/>
          <w:lang w:val="sr-Cyrl-RS"/>
        </w:rPr>
        <w:t xml:space="preserve"> </w:t>
      </w:r>
    </w:p>
    <w:p w:rsidR="00C63FF1" w:rsidRPr="00D83F1F" w:rsidRDefault="00C63FF1" w:rsidP="00D83F1F">
      <w:pPr>
        <w:spacing w:after="0" w:line="240" w:lineRule="auto"/>
        <w:ind w:left="426"/>
        <w:jc w:val="both"/>
        <w:rPr>
          <w:rFonts w:ascii="Arial Narrow" w:hAnsi="Arial Narrow"/>
          <w:b/>
          <w:i/>
          <w:color w:val="002060"/>
          <w:sz w:val="20"/>
          <w:szCs w:val="20"/>
          <w:lang w:val="sr-Cyrl-RS"/>
        </w:rPr>
      </w:pPr>
      <w:r w:rsidRPr="00D83F1F">
        <w:rPr>
          <w:rFonts w:ascii="Arial Narrow" w:hAnsi="Arial Narrow"/>
          <w:i/>
          <w:color w:val="002060"/>
          <w:sz w:val="20"/>
          <w:szCs w:val="20"/>
          <w:lang w:val="sr-Cyrl-RS"/>
        </w:rPr>
        <w:t xml:space="preserve"> </w:t>
      </w:r>
      <w:r w:rsidR="00D83F1F" w:rsidRPr="00D83F1F">
        <w:rPr>
          <w:rFonts w:ascii="Arial Narrow" w:hAnsi="Arial Narrow"/>
          <w:i/>
          <w:color w:val="002060"/>
          <w:sz w:val="20"/>
          <w:szCs w:val="20"/>
          <w:lang w:val="sr-Cyrl-RS"/>
        </w:rPr>
        <w:t xml:space="preserve">                 </w:t>
      </w:r>
      <w:r w:rsidRPr="00D83F1F">
        <w:rPr>
          <w:rFonts w:ascii="Arial Narrow" w:hAnsi="Arial Narrow"/>
          <w:b/>
          <w:i/>
          <w:color w:val="002060"/>
          <w:sz w:val="20"/>
          <w:szCs w:val="20"/>
          <w:lang w:val="sr-Cyrl-RS"/>
        </w:rPr>
        <w:t>Цена услуге</w:t>
      </w:r>
      <w:r w:rsidR="00D83F1F">
        <w:rPr>
          <w:rFonts w:ascii="Arial Narrow" w:hAnsi="Arial Narrow"/>
          <w:b/>
          <w:i/>
          <w:color w:val="002060"/>
          <w:sz w:val="20"/>
          <w:szCs w:val="20"/>
          <w:lang w:val="sr-Cyrl-RS"/>
        </w:rPr>
        <w:t xml:space="preserve">: </w:t>
      </w:r>
      <w:r w:rsidRPr="00D83F1F">
        <w:rPr>
          <w:rFonts w:ascii="Arial Narrow" w:hAnsi="Arial Narrow"/>
          <w:i/>
          <w:color w:val="002060"/>
          <w:sz w:val="20"/>
          <w:szCs w:val="20"/>
          <w:lang w:val="sr-Cyrl-RS"/>
        </w:rPr>
        <w:t xml:space="preserve">Минимална месечна потрошња на нивоу целе корисничке групе </w:t>
      </w:r>
    </w:p>
    <w:p w:rsidR="00C63FF1" w:rsidRPr="00D83F1F" w:rsidRDefault="00D83F1F" w:rsidP="00D83F1F">
      <w:pPr>
        <w:spacing w:after="0" w:line="240" w:lineRule="auto"/>
        <w:ind w:left="426"/>
        <w:jc w:val="both"/>
        <w:rPr>
          <w:rFonts w:ascii="Arial Narrow" w:hAnsi="Arial Narrow"/>
          <w:i/>
          <w:color w:val="002060"/>
          <w:sz w:val="20"/>
          <w:szCs w:val="20"/>
          <w:lang w:val="en-US"/>
        </w:rPr>
      </w:pPr>
      <w:r>
        <w:rPr>
          <w:rFonts w:ascii="Arial Narrow" w:hAnsi="Arial Narrow"/>
          <w:i/>
          <w:color w:val="002060"/>
          <w:sz w:val="20"/>
          <w:szCs w:val="20"/>
          <w:lang w:val="sr-Cyrl-RS"/>
        </w:rPr>
        <w:t xml:space="preserve">  </w:t>
      </w:r>
      <w:r w:rsidR="00C63FF1" w:rsidRPr="00D83F1F">
        <w:rPr>
          <w:rFonts w:ascii="Arial Narrow" w:hAnsi="Arial Narrow"/>
          <w:i/>
          <w:color w:val="002060"/>
          <w:sz w:val="20"/>
          <w:szCs w:val="20"/>
          <w:lang w:val="sr-Cyrl-RS"/>
        </w:rPr>
        <w:t xml:space="preserve"> </w:t>
      </w:r>
      <w:r w:rsidRPr="00D83F1F">
        <w:rPr>
          <w:rFonts w:ascii="Arial Narrow" w:hAnsi="Arial Narrow"/>
          <w:i/>
          <w:color w:val="002060"/>
          <w:sz w:val="20"/>
          <w:szCs w:val="20"/>
          <w:lang w:val="sr-Cyrl-RS"/>
        </w:rPr>
        <w:t xml:space="preserve">250.000,00 </w:t>
      </w:r>
      <w:r>
        <w:rPr>
          <w:rFonts w:ascii="Arial Narrow" w:hAnsi="Arial Narrow"/>
          <w:i/>
          <w:color w:val="002060"/>
          <w:sz w:val="20"/>
          <w:szCs w:val="20"/>
          <w:lang w:val="sr-Cyrl-RS"/>
        </w:rPr>
        <w:t xml:space="preserve"> динара </w:t>
      </w:r>
      <w:r w:rsidR="00C63FF1" w:rsidRPr="00D83F1F">
        <w:rPr>
          <w:rFonts w:ascii="Arial Narrow" w:hAnsi="Arial Narrow"/>
          <w:i/>
          <w:color w:val="002060"/>
          <w:sz w:val="20"/>
          <w:szCs w:val="20"/>
          <w:lang w:val="sr-Cyrl-RS"/>
        </w:rPr>
        <w:t xml:space="preserve">без ПДВ </w:t>
      </w:r>
      <w:r>
        <w:rPr>
          <w:rFonts w:ascii="Arial Narrow" w:hAnsi="Arial Narrow"/>
          <w:i/>
          <w:color w:val="002060"/>
          <w:sz w:val="20"/>
          <w:szCs w:val="20"/>
          <w:lang w:val="sr-Cyrl-RS"/>
        </w:rPr>
        <w:t>;</w:t>
      </w:r>
      <w:r w:rsidRPr="00D83F1F">
        <w:rPr>
          <w:rFonts w:ascii="Arial Narrow" w:hAnsi="Arial Narrow"/>
          <w:i/>
          <w:color w:val="002060"/>
          <w:sz w:val="20"/>
          <w:szCs w:val="20"/>
          <w:lang w:val="sr-Cyrl-RS"/>
        </w:rPr>
        <w:t xml:space="preserve">  300.000,00</w:t>
      </w:r>
      <w:r>
        <w:rPr>
          <w:rFonts w:ascii="Arial Narrow" w:hAnsi="Arial Narrow"/>
          <w:i/>
          <w:color w:val="002060"/>
          <w:sz w:val="20"/>
          <w:szCs w:val="20"/>
          <w:lang w:val="sr-Cyrl-RS"/>
        </w:rPr>
        <w:t xml:space="preserve"> динара</w:t>
      </w:r>
      <w:r w:rsidR="00C63FF1" w:rsidRPr="00D83F1F">
        <w:rPr>
          <w:rFonts w:ascii="Arial Narrow" w:hAnsi="Arial Narrow"/>
          <w:i/>
          <w:color w:val="002060"/>
          <w:sz w:val="20"/>
          <w:szCs w:val="20"/>
          <w:lang w:val="sr-Cyrl-RS"/>
        </w:rPr>
        <w:t xml:space="preserve"> са ПДВ </w:t>
      </w:r>
    </w:p>
    <w:sectPr w:rsidR="00C63FF1" w:rsidRPr="00D83F1F" w:rsidSect="00533FE7">
      <w:pgSz w:w="11906" w:h="16838"/>
      <w:pgMar w:top="568" w:right="991"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Bold">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C63DC"/>
    <w:multiLevelType w:val="hybridMultilevel"/>
    <w:tmpl w:val="6CBE34C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3AF20B32"/>
    <w:multiLevelType w:val="hybridMultilevel"/>
    <w:tmpl w:val="6A72179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3FBE2151"/>
    <w:multiLevelType w:val="hybridMultilevel"/>
    <w:tmpl w:val="98EE903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6F345BFD"/>
    <w:multiLevelType w:val="hybridMultilevel"/>
    <w:tmpl w:val="AA32BD6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054"/>
    <w:rsid w:val="00143F3A"/>
    <w:rsid w:val="002038B8"/>
    <w:rsid w:val="002B19A9"/>
    <w:rsid w:val="0050362A"/>
    <w:rsid w:val="00533FE7"/>
    <w:rsid w:val="005E589A"/>
    <w:rsid w:val="007A0FFC"/>
    <w:rsid w:val="00947C45"/>
    <w:rsid w:val="00C63FF1"/>
    <w:rsid w:val="00C6549C"/>
    <w:rsid w:val="00D45054"/>
    <w:rsid w:val="00D83F1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C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Verica Preda</dc:creator>
  <cp:keywords/>
  <dc:description/>
  <cp:lastModifiedBy>Verica Preda</cp:lastModifiedBy>
  <cp:revision>11</cp:revision>
  <dcterms:created xsi:type="dcterms:W3CDTF">2014-10-15T05:35:00Z</dcterms:created>
  <dcterms:modified xsi:type="dcterms:W3CDTF">2017-10-11T10:55:00Z</dcterms:modified>
</cp:coreProperties>
</file>